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B572" w14:textId="77777777" w:rsidR="009476DB" w:rsidRPr="00731AC3" w:rsidRDefault="00000000" w:rsidP="00E4555F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Times New Roman" w:eastAsia="黑体" w:hAnsi="Times New Roman" w:cs="Times New Roman"/>
          <w:bCs/>
          <w:sz w:val="32"/>
          <w:szCs w:val="22"/>
        </w:rPr>
      </w:pPr>
      <w:r w:rsidRPr="00731AC3">
        <w:rPr>
          <w:rFonts w:ascii="Times New Roman" w:eastAsia="黑体" w:hAnsi="Times New Roman" w:cs="Times New Roman"/>
          <w:bCs/>
          <w:sz w:val="32"/>
          <w:szCs w:val="22"/>
        </w:rPr>
        <w:t>200</w:t>
      </w:r>
      <w:r w:rsidRPr="00731AC3">
        <w:rPr>
          <w:rFonts w:ascii="Times New Roman" w:eastAsia="黑体" w:hAnsi="Times New Roman" w:cs="Times New Roman" w:hint="eastAsia"/>
          <w:bCs/>
          <w:sz w:val="32"/>
          <w:szCs w:val="22"/>
        </w:rPr>
        <w:t>3</w:t>
      </w:r>
      <w:r w:rsidRPr="00731AC3">
        <w:rPr>
          <w:rFonts w:ascii="Times New Roman" w:eastAsia="黑体" w:hAnsi="Times New Roman" w:cs="Times New Roman"/>
          <w:bCs/>
          <w:sz w:val="32"/>
          <w:szCs w:val="22"/>
        </w:rPr>
        <w:t>年普通高等学校招生全国统一考试（旧课程卷）</w:t>
      </w:r>
    </w:p>
    <w:p w14:paraId="156CA0D2" w14:textId="77777777" w:rsidR="009476DB" w:rsidRPr="00731AC3" w:rsidRDefault="00000000" w:rsidP="00E4555F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Times New Roman" w:eastAsia="黑体" w:hAnsi="Times New Roman" w:cs="Times New Roman"/>
          <w:bCs/>
          <w:sz w:val="32"/>
          <w:szCs w:val="22"/>
        </w:rPr>
      </w:pPr>
      <w:r w:rsidRPr="00731AC3">
        <w:rPr>
          <w:rFonts w:ascii="Times New Roman" w:eastAsia="黑体" w:hAnsi="Times New Roman" w:cs="Times New Roman"/>
          <w:bCs/>
          <w:sz w:val="32"/>
          <w:szCs w:val="22"/>
        </w:rPr>
        <w:t>理综物理部分</w:t>
      </w:r>
    </w:p>
    <w:p w14:paraId="036259EE" w14:textId="162D530D" w:rsidR="009476DB" w:rsidRPr="00F56732" w:rsidRDefault="00000000" w:rsidP="00E4555F">
      <w:pPr>
        <w:widowControl/>
        <w:adjustRightInd w:val="0"/>
        <w:snapToGrid w:val="0"/>
        <w:spacing w:line="312" w:lineRule="auto"/>
        <w:jc w:val="center"/>
        <w:rPr>
          <w:rFonts w:ascii="黑体" w:eastAsia="黑体" w:hAnsi="黑体"/>
          <w:bCs/>
          <w:color w:val="7030A0"/>
          <w:sz w:val="24"/>
        </w:rPr>
      </w:pPr>
      <w:r w:rsidRPr="00F56732">
        <w:rPr>
          <w:rFonts w:ascii="黑体" w:eastAsia="黑体" w:hAnsi="黑体"/>
          <w:bCs/>
          <w:color w:val="7030A0"/>
          <w:sz w:val="24"/>
        </w:rPr>
        <w:t>排版：</w:t>
      </w:r>
      <w:r w:rsidRPr="00F56732">
        <w:rPr>
          <w:rFonts w:ascii="黑体" w:eastAsia="黑体" w:hAnsi="黑体" w:hint="eastAsia"/>
          <w:bCs/>
          <w:color w:val="7030A0"/>
          <w:sz w:val="24"/>
        </w:rPr>
        <w:t>江西省都昌蔡岭慈济中学江敏</w:t>
      </w:r>
      <w:r w:rsidRPr="00F56732">
        <w:rPr>
          <w:rFonts w:ascii="黑体" w:eastAsia="黑体" w:hAnsi="黑体"/>
          <w:bCs/>
          <w:color w:val="7030A0"/>
          <w:sz w:val="24"/>
        </w:rPr>
        <w:t xml:space="preserve">   校正：</w:t>
      </w:r>
      <w:r w:rsidR="00B368F7" w:rsidRPr="00F56732">
        <w:rPr>
          <w:rFonts w:ascii="黑体" w:eastAsia="黑体" w:hAnsi="黑体"/>
          <w:bCs/>
          <w:color w:val="7030A0"/>
          <w:sz w:val="24"/>
        </w:rPr>
        <w:t>安徽省合肥市第一中学崔海龙老师</w:t>
      </w:r>
    </w:p>
    <w:p w14:paraId="6F20B76E" w14:textId="0FB44381" w:rsidR="009476DB" w:rsidRPr="004535F8" w:rsidRDefault="00000000" w:rsidP="00E4555F">
      <w:pPr>
        <w:pStyle w:val="ac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黑体" w:hAnsi="Times New Roman" w:cs="Times New Roman"/>
          <w:bCs/>
          <w:szCs w:val="21"/>
        </w:rPr>
      </w:pPr>
      <w:r w:rsidRPr="004535F8">
        <w:rPr>
          <w:rFonts w:ascii="Times New Roman" w:eastAsia="黑体" w:hAnsi="Times New Roman" w:cs="Times New Roman" w:hint="eastAsia"/>
          <w:bCs/>
          <w:szCs w:val="21"/>
        </w:rPr>
        <w:t>一、选择题：本题共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9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小题，每小题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6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分，共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54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分</w:t>
      </w:r>
      <w:r w:rsidR="00583D6E" w:rsidRPr="00653044">
        <w:rPr>
          <w:rFonts w:ascii="Times New Roman" w:eastAsia="黑体" w:hAnsi="Times New Roman" w:cs="Times New Roman" w:hint="eastAsia"/>
          <w:bCs/>
          <w:szCs w:val="21"/>
        </w:rPr>
        <w:t>．</w:t>
      </w:r>
      <w:r w:rsidRPr="004535F8">
        <w:rPr>
          <w:rFonts w:ascii="Times New Roman" w:eastAsia="黑体" w:hAnsi="Times New Roman" w:cs="Times New Roman" w:hint="eastAsia"/>
          <w:bCs/>
          <w:szCs w:val="21"/>
        </w:rPr>
        <w:t>在每小题给出的四个选项中，只有一项是符合题目要求的</w:t>
      </w:r>
      <w:r w:rsidR="00583D6E" w:rsidRPr="00653044">
        <w:rPr>
          <w:rFonts w:ascii="Times New Roman" w:eastAsia="黑体" w:hAnsi="Times New Roman" w:cs="Times New Roman" w:hint="eastAsia"/>
          <w:bCs/>
          <w:szCs w:val="21"/>
        </w:rPr>
        <w:t>．</w:t>
      </w:r>
    </w:p>
    <w:p w14:paraId="5529EB19" w14:textId="58B6DFAF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025BC7" wp14:editId="68A805C4">
            <wp:simplePos x="0" y="0"/>
            <wp:positionH relativeFrom="column">
              <wp:posOffset>4476750</wp:posOffset>
            </wp:positionH>
            <wp:positionV relativeFrom="paragraph">
              <wp:posOffset>464820</wp:posOffset>
            </wp:positionV>
            <wp:extent cx="1522730" cy="1085850"/>
            <wp:effectExtent l="0" t="0" r="127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  <w:t>15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="00181EF0" w:rsidRPr="00583D6E">
        <w:rPr>
          <w:rFonts w:ascii="Times New Roman" w:hAnsi="Times New Roman" w:cs="Times New Roman"/>
        </w:rPr>
        <w:t>·</w:t>
      </w:r>
      <w:r w:rsidRPr="00583D6E">
        <w:rPr>
          <w:rFonts w:ascii="Times New Roman" w:hAnsi="Times New Roman" w:cs="Times New Roman"/>
        </w:rPr>
        <w:t>15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如图所示，三个完全相同的金属小球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位于等边三角形的三个顶点上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带正电，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带负电，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所带电量的大小比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的小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已知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Theme="minorEastAsia" w:hAnsiTheme="minorEastAsia" w:cstheme="minorEastAsia" w:hint="eastAsia"/>
        </w:rPr>
        <w:t>受到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和的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静电力的合力可用图中四条有向线段中的一条来表示，它应是</w:t>
      </w:r>
    </w:p>
    <w:p w14:paraId="442D0CE7" w14:textId="2A0E38BF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7752B0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ab/>
        <w:t>B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7752B0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2</w:t>
      </w:r>
    </w:p>
    <w:p w14:paraId="0F54C633" w14:textId="075137D0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  <w:t>C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7752B0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ab/>
        <w:t>D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7752B0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vertAlign w:val="subscript"/>
        </w:rPr>
        <w:t>4</w:t>
      </w:r>
    </w:p>
    <w:p w14:paraId="4244428E" w14:textId="789B23D5" w:rsidR="009476DB" w:rsidRDefault="0049569C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  <w:vertAlign w:val="subscript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B</w:t>
      </w:r>
    </w:p>
    <w:p w14:paraId="4FBA2BFC" w14:textId="09FA3417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16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2003</w:t>
      </w:r>
      <w:r w:rsidRPr="00583D6E">
        <w:rPr>
          <w:rFonts w:ascii="Times New Roman" w:hAnsi="Times New Roman" w:cs="Times New Roman"/>
        </w:rPr>
        <w:t>·</w:t>
      </w:r>
      <w:r w:rsidRPr="00583D6E">
        <w:rPr>
          <w:rFonts w:ascii="Times New Roman" w:hAnsi="Times New Roman" w:cs="Times New Roman" w:hint="eastAsia"/>
        </w:rPr>
        <w:t>旧课程理综</w:t>
      </w:r>
      <w:r w:rsidR="00583D6E" w:rsidRPr="00583D6E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16</w:t>
      </w:r>
      <w:r w:rsidRPr="00583D6E"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theme="minorEastAsia" w:hint="eastAsia"/>
        </w:rPr>
        <w:t>下面列出的是一些核反应方程</w:t>
      </w:r>
    </w:p>
    <w:p w14:paraId="343639B1" w14:textId="036036A0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  <w:position w:val="-12"/>
        </w:rPr>
      </w:pPr>
      <w:r w:rsidRPr="00653044">
        <w:rPr>
          <w:rFonts w:ascii="Times New Roman" w:hAnsi="Times New Roman" w:cs="Times New Roman" w:hint="eastAsia"/>
          <w:position w:val="-12"/>
        </w:rPr>
        <w:tab/>
      </w:r>
      <w:r w:rsidRPr="00653044">
        <w:rPr>
          <w:rFonts w:ascii="Times New Roman" w:hAnsi="Times New Roman" w:cs="Times New Roman"/>
          <w:position w:val="-12"/>
        </w:rPr>
        <w:tab/>
      </w:r>
      <w:r w:rsidR="00653044" w:rsidRPr="00653044">
        <w:rPr>
          <w:rFonts w:ascii="Times New Roman" w:hAnsi="Times New Roman" w:cs="Times New Roman"/>
          <w:position w:val="-12"/>
        </w:rPr>
        <w:object w:dxaOrig="1380" w:dyaOrig="340" w14:anchorId="5541C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16.7pt" o:ole="">
            <v:imagedata r:id="rId8" o:title=""/>
            <o:lock v:ext="edit" aspectratio="f"/>
          </v:shape>
          <o:OLEObject Type="Embed" ProgID="Equation.DSMT4" ShapeID="_x0000_i1025" DrawAspect="Content" ObjectID="_1801076046" r:id="rId9"/>
        </w:object>
      </w:r>
    </w:p>
    <w:p w14:paraId="1F4FF84B" w14:textId="4D9F6CDB" w:rsidR="009476DB" w:rsidRPr="00653044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  <w:position w:val="-12"/>
        </w:rPr>
      </w:pPr>
      <w:r w:rsidRPr="00653044">
        <w:rPr>
          <w:rFonts w:ascii="Times New Roman" w:hAnsi="Times New Roman" w:cs="Times New Roman"/>
          <w:position w:val="-12"/>
        </w:rPr>
        <w:tab/>
      </w:r>
      <w:r w:rsidRPr="00653044">
        <w:rPr>
          <w:rFonts w:ascii="Times New Roman" w:hAnsi="Times New Roman" w:cs="Times New Roman"/>
          <w:position w:val="-12"/>
        </w:rPr>
        <w:tab/>
      </w:r>
      <w:r w:rsidR="00653044" w:rsidRPr="00653044">
        <w:rPr>
          <w:rFonts w:ascii="Times New Roman" w:hAnsi="Times New Roman" w:cs="Times New Roman"/>
          <w:position w:val="-12"/>
        </w:rPr>
        <w:object w:dxaOrig="1840" w:dyaOrig="340" w14:anchorId="57E42242">
          <v:shape id="_x0000_i1026" type="#_x0000_t75" style="width:91.85pt;height:16.7pt" o:ole="">
            <v:imagedata r:id="rId10" o:title=""/>
            <o:lock v:ext="edit" aspectratio="f"/>
          </v:shape>
          <o:OLEObject Type="Embed" ProgID="Equation.DSMT4" ShapeID="_x0000_i1026" DrawAspect="Content" ObjectID="_1801076047" r:id="rId11"/>
        </w:object>
      </w:r>
    </w:p>
    <w:p w14:paraId="59F5298A" w14:textId="597135CE" w:rsidR="009476DB" w:rsidRPr="00653044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  <w:position w:val="-12"/>
        </w:rPr>
      </w:pPr>
      <w:r w:rsidRPr="00653044">
        <w:rPr>
          <w:rFonts w:ascii="Times New Roman" w:hAnsi="Times New Roman" w:cs="Times New Roman"/>
          <w:position w:val="-12"/>
        </w:rPr>
        <w:tab/>
      </w:r>
      <w:r w:rsidR="00583D6E" w:rsidRPr="00653044">
        <w:rPr>
          <w:rFonts w:ascii="Times New Roman" w:hAnsi="Times New Roman" w:cs="Times New Roman" w:hint="eastAsia"/>
          <w:position w:val="-12"/>
        </w:rPr>
        <w:tab/>
      </w:r>
      <w:r w:rsidR="00653044" w:rsidRPr="00653044">
        <w:rPr>
          <w:rFonts w:ascii="Times New Roman" w:hAnsi="Times New Roman" w:cs="Times New Roman"/>
          <w:position w:val="-12"/>
        </w:rPr>
        <w:object w:dxaOrig="1960" w:dyaOrig="340" w14:anchorId="66032154">
          <v:shape id="_x0000_i1027" type="#_x0000_t75" style="width:98.1pt;height:16.7pt" o:ole="">
            <v:imagedata r:id="rId12" o:title=""/>
            <o:lock v:ext="edit" aspectratio="f"/>
          </v:shape>
          <o:OLEObject Type="Embed" ProgID="Equation.DSMT4" ShapeID="_x0000_i1027" DrawAspect="Content" ObjectID="_1801076048" r:id="rId13"/>
        </w:object>
      </w:r>
    </w:p>
    <w:p w14:paraId="2D477A3C" w14:textId="77777777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Theme="minorEastAsia" w:hAnsiTheme="minorEastAsia" w:cstheme="minorEastAsia" w:hint="eastAsia"/>
        </w:rPr>
        <w:tab/>
        <w:t>其中</w:t>
      </w:r>
      <w:r>
        <w:rPr>
          <w:rFonts w:asciiTheme="minorEastAsia" w:hAnsiTheme="minorEastAsia" w:cstheme="minorEastAsia" w:hint="eastAsia"/>
        </w:rPr>
        <w:tab/>
      </w:r>
    </w:p>
    <w:p w14:paraId="2A29273D" w14:textId="2087B220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X</w:t>
      </w:r>
      <w:r>
        <w:rPr>
          <w:rFonts w:asciiTheme="minorEastAsia" w:hAnsiTheme="minorEastAsia" w:cstheme="minorEastAsia" w:hint="eastAsia"/>
        </w:rPr>
        <w:t>是质子，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是中子，</w:t>
      </w:r>
      <w:r>
        <w:rPr>
          <w:rFonts w:ascii="Times New Roman" w:hAnsi="Times New Roman" w:cs="Times New Roman"/>
        </w:rPr>
        <w:t>Z</w:t>
      </w:r>
      <w:r>
        <w:rPr>
          <w:rFonts w:asciiTheme="minorEastAsia" w:hAnsiTheme="minorEastAsia" w:cstheme="minorEastAsia" w:hint="eastAsia"/>
        </w:rPr>
        <w:t>是正电子</w:t>
      </w:r>
    </w:p>
    <w:p w14:paraId="07D32807" w14:textId="10C944AD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X</w:t>
      </w:r>
      <w:r>
        <w:rPr>
          <w:rFonts w:asciiTheme="minorEastAsia" w:hAnsiTheme="minorEastAsia" w:cstheme="minorEastAsia" w:hint="eastAsia"/>
        </w:rPr>
        <w:t>是正电子，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是质子，</w:t>
      </w:r>
      <w:r>
        <w:rPr>
          <w:rFonts w:ascii="Times New Roman" w:hAnsi="Times New Roman" w:cs="Times New Roman"/>
        </w:rPr>
        <w:t>Z</w:t>
      </w:r>
      <w:r>
        <w:rPr>
          <w:rFonts w:asciiTheme="minorEastAsia" w:hAnsiTheme="minorEastAsia" w:cstheme="minorEastAsia" w:hint="eastAsia"/>
        </w:rPr>
        <w:t>是中子</w:t>
      </w:r>
    </w:p>
    <w:p w14:paraId="4AB3585A" w14:textId="145C6C87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X</w:t>
      </w:r>
      <w:r>
        <w:rPr>
          <w:rFonts w:asciiTheme="minorEastAsia" w:hAnsiTheme="minorEastAsia" w:cstheme="minorEastAsia" w:hint="eastAsia"/>
        </w:rPr>
        <w:t>是中子，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是正电子，</w:t>
      </w:r>
      <w:r>
        <w:rPr>
          <w:rFonts w:ascii="Times New Roman" w:hAnsi="Times New Roman" w:cs="Times New Roman"/>
        </w:rPr>
        <w:t>Z</w:t>
      </w:r>
      <w:r>
        <w:rPr>
          <w:rFonts w:asciiTheme="minorEastAsia" w:hAnsiTheme="minorEastAsia" w:cstheme="minorEastAsia" w:hint="eastAsia"/>
        </w:rPr>
        <w:t>是质子</w:t>
      </w:r>
    </w:p>
    <w:p w14:paraId="5D515D4B" w14:textId="38BC3C0D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X</w:t>
      </w:r>
      <w:r>
        <w:rPr>
          <w:rFonts w:asciiTheme="minorEastAsia" w:hAnsiTheme="minorEastAsia" w:cstheme="minorEastAsia" w:hint="eastAsia"/>
        </w:rPr>
        <w:t>是正电子，</w:t>
      </w:r>
      <w:r>
        <w:rPr>
          <w:rFonts w:ascii="Times New Roman" w:hAnsi="Times New Roman" w:cs="Times New Roman"/>
        </w:rPr>
        <w:t>Y</w:t>
      </w:r>
      <w:r>
        <w:rPr>
          <w:rFonts w:asciiTheme="minorEastAsia" w:hAnsiTheme="minorEastAsia" w:cstheme="minorEastAsia" w:hint="eastAsia"/>
        </w:rPr>
        <w:t>是中子，</w:t>
      </w:r>
      <w:r>
        <w:rPr>
          <w:rFonts w:ascii="Times New Roman" w:hAnsi="Times New Roman" w:cs="Times New Roman"/>
        </w:rPr>
        <w:t>Z</w:t>
      </w:r>
      <w:r>
        <w:rPr>
          <w:rFonts w:asciiTheme="minorEastAsia" w:hAnsiTheme="minorEastAsia" w:cstheme="minorEastAsia" w:hint="eastAsia"/>
        </w:rPr>
        <w:t>是质子</w:t>
      </w:r>
    </w:p>
    <w:p w14:paraId="1574F5F8" w14:textId="4E541441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D</w:t>
      </w:r>
    </w:p>
    <w:p w14:paraId="430CD7E7" w14:textId="1A6C12C1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17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·17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一束单色光从空气射入玻璃中，则其</w:t>
      </w:r>
    </w:p>
    <w:p w14:paraId="5EC38438" w14:textId="672A0344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频率不变，波长变长</w:t>
      </w:r>
      <w:r>
        <w:rPr>
          <w:rFonts w:asciiTheme="minorEastAsia" w:hAnsiTheme="minorEastAsia" w:cstheme="minorEastAsia" w:hint="eastAsia"/>
        </w:rPr>
        <w:tab/>
      </w:r>
      <w:r w:rsidR="00653044">
        <w:rPr>
          <w:rFonts w:asciiTheme="minorEastAsia" w:hAnsiTheme="minorEastAsia" w:cstheme="minorEastAsia"/>
        </w:rPr>
        <w:tab/>
      </w:r>
      <w:r w:rsidR="00653044">
        <w:rPr>
          <w:rFonts w:asciiTheme="minorEastAsia" w:hAnsiTheme="minorEastAsia" w:cstheme="minorEastAsia"/>
        </w:rPr>
        <w:tab/>
      </w:r>
      <w:r w:rsidR="00653044">
        <w:rPr>
          <w:rFonts w:asciiTheme="minorEastAsia" w:hAnsiTheme="minorEastAsia" w:cstheme="minorEastAsia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频率变大，波长不变</w:t>
      </w:r>
    </w:p>
    <w:p w14:paraId="0DB4473E" w14:textId="51CC22F7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频率不变，波长变短</w:t>
      </w:r>
      <w:r>
        <w:rPr>
          <w:rFonts w:asciiTheme="minorEastAsia" w:hAnsiTheme="minorEastAsia" w:cstheme="minorEastAsia" w:hint="eastAsia"/>
        </w:rPr>
        <w:tab/>
      </w:r>
      <w:r w:rsidR="00653044">
        <w:rPr>
          <w:rFonts w:asciiTheme="minorEastAsia" w:hAnsiTheme="minorEastAsia" w:cstheme="minorEastAsia"/>
        </w:rPr>
        <w:tab/>
      </w:r>
      <w:r w:rsidR="00653044">
        <w:rPr>
          <w:rFonts w:asciiTheme="minorEastAsia" w:hAnsiTheme="minorEastAsia" w:cstheme="minorEastAsia"/>
        </w:rPr>
        <w:tab/>
      </w:r>
      <w:r w:rsidR="00653044">
        <w:rPr>
          <w:rFonts w:asciiTheme="minorEastAsia" w:hAnsiTheme="minorEastAsia" w:cstheme="minorEastAsia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频率变小，波长不变</w:t>
      </w:r>
    </w:p>
    <w:p w14:paraId="581DC268" w14:textId="6B5C4871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C</w:t>
      </w:r>
    </w:p>
    <w:p w14:paraId="08B7E20E" w14:textId="584832F0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 w:hint="eastAsia"/>
        </w:rPr>
        <w:t>18</w:t>
      </w:r>
      <w:r w:rsidR="00583D6E" w:rsidRPr="00653044">
        <w:rPr>
          <w:rFonts w:asciiTheme="minorEastAsia" w:hAnsiTheme="minorEastAsia" w:cstheme="minorEastAsia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·18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简谐机械波在给定的媒质中传播时，下列说法中正确</w:t>
      </w:r>
      <w:r w:rsidR="00653044">
        <w:rPr>
          <w:rFonts w:asciiTheme="minorEastAsia" w:hAnsiTheme="minorEastAsia" w:cstheme="minorEastAsia" w:hint="eastAsia"/>
        </w:rPr>
        <w:t>的是</w:t>
      </w:r>
    </w:p>
    <w:p w14:paraId="1167F780" w14:textId="197FE247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振幅越大，则波传播的速度越快</w:t>
      </w:r>
    </w:p>
    <w:p w14:paraId="5C8E96C1" w14:textId="15AD555F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振幅越大，则波传播的速度越慢</w:t>
      </w:r>
    </w:p>
    <w:p w14:paraId="653A5F39" w14:textId="35B0E691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在一个周期内，振动质点走过的路程等于一个波长</w:t>
      </w:r>
    </w:p>
    <w:p w14:paraId="0B640A3E" w14:textId="02FE5CC9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振动的频率越高，则波传播一个波长的距离所用的时间越短</w:t>
      </w:r>
    </w:p>
    <w:p w14:paraId="17E99BA8" w14:textId="600999C0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D</w:t>
      </w:r>
    </w:p>
    <w:p w14:paraId="7805392B" w14:textId="64D70284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228E2D" wp14:editId="0392AD0E">
            <wp:simplePos x="0" y="0"/>
            <wp:positionH relativeFrom="column">
              <wp:posOffset>4486275</wp:posOffset>
            </wp:positionH>
            <wp:positionV relativeFrom="paragraph">
              <wp:posOffset>352806</wp:posOffset>
            </wp:positionV>
            <wp:extent cx="1540510" cy="749935"/>
            <wp:effectExtent l="0" t="0" r="254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19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·19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如图所示，一半球形的碗放在桌面上，碗口水平，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Theme="minorEastAsia" w:hAnsiTheme="minorEastAsia" w:cstheme="minorEastAsia" w:hint="eastAsia"/>
        </w:rPr>
        <w:t>点为其球心，碗的内表面及碗口是光滑的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一根细线跨在碗口上，线的两端分别系有质量为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的小球，当它们处于平衡状态时，质量为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的小球与</w:t>
      </w:r>
      <w:r>
        <w:rPr>
          <w:rFonts w:ascii="Times New Roman" w:hAnsi="Times New Roman" w:cs="Times New Roman" w:hint="eastAsia"/>
          <w:i/>
          <w:iCs/>
        </w:rPr>
        <w:t>O</w:t>
      </w:r>
      <w:r>
        <w:rPr>
          <w:rFonts w:asciiTheme="minorEastAsia" w:hAnsiTheme="minorEastAsia" w:cstheme="minorEastAsia" w:hint="eastAsia"/>
        </w:rPr>
        <w:t>点的连线与水平线的夹角为</w:t>
      </w:r>
      <w:r w:rsidRPr="00583D6E">
        <w:rPr>
          <w:rFonts w:ascii="Times New Roman" w:hAnsi="Times New Roman" w:cs="Times New Roman"/>
          <w:i/>
          <w:iCs/>
        </w:rPr>
        <w:t>α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60</w:t>
      </w:r>
      <w:r>
        <w:rPr>
          <w:rFonts w:asciiTheme="minorEastAsia" w:hAnsiTheme="minorEastAsia" w:cstheme="minorEastAsia" w:hint="eastAsia"/>
        </w:rPr>
        <w:t>°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两小球的质量比</w:t>
      </w:r>
      <w:r>
        <w:rPr>
          <w:rFonts w:asciiTheme="minorEastAsia" w:hAnsiTheme="minorEastAsia" w:cstheme="minorEastAsia" w:hint="eastAsia"/>
          <w:position w:val="-30"/>
        </w:rPr>
        <w:object w:dxaOrig="380" w:dyaOrig="680" w14:anchorId="4EF6C46F">
          <v:shape id="_x0000_i1028" type="#_x0000_t75" style="width:18.8pt;height:33.9pt" o:ole="">
            <v:imagedata r:id="rId15" o:title=""/>
            <o:lock v:ext="edit" aspectratio="f"/>
          </v:shape>
          <o:OLEObject Type="Embed" ProgID="Equation.DSMT4" ShapeID="_x0000_i1028" DrawAspect="Content" ObjectID="_1801076049" r:id="rId16"/>
        </w:object>
      </w:r>
    </w:p>
    <w:p w14:paraId="7B6F2F36" w14:textId="7BD2AC82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ab/>
        <w:t>A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  <w:position w:val="-24"/>
        </w:rPr>
        <w:object w:dxaOrig="400" w:dyaOrig="680" w14:anchorId="6BDAAF30">
          <v:shape id="_x0000_i1029" type="#_x0000_t75" style="width:20.1pt;height:33.9pt" o:ole="">
            <v:imagedata r:id="rId17" o:title=""/>
            <o:lock v:ext="edit" aspectratio="f"/>
          </v:shape>
          <o:OLEObject Type="Embed" ProgID="Equation.DSMT4" ShapeID="_x0000_i1029" DrawAspect="Content" ObjectID="_1801076050" r:id="rId18"/>
        </w:object>
      </w: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  <w:position w:val="-24"/>
        </w:rPr>
        <w:object w:dxaOrig="420" w:dyaOrig="680" w14:anchorId="3F7FAE9C">
          <v:shape id="_x0000_i1030" type="#_x0000_t75" style="width:21.15pt;height:33.9pt" o:ole="">
            <v:imagedata r:id="rId19" o:title=""/>
            <o:lock v:ext="edit" aspectratio="f"/>
          </v:shape>
          <o:OLEObject Type="Embed" ProgID="Equation.DSMT4" ShapeID="_x0000_i1030" DrawAspect="Content" ObjectID="_1801076051" r:id="rId20"/>
        </w:object>
      </w:r>
    </w:p>
    <w:p w14:paraId="73732FE9" w14:textId="2F8BEEB6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  <w:position w:val="-24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="Times New Roman" w:hAnsi="Times New Roman" w:cs="Times New Roman"/>
        </w:rPr>
        <w:t>C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  <w:position w:val="-24"/>
        </w:rPr>
        <w:object w:dxaOrig="400" w:dyaOrig="680" w14:anchorId="205A7F59">
          <v:shape id="_x0000_i1031" type="#_x0000_t75" style="width:20.1pt;height:33.9pt" o:ole="">
            <v:imagedata r:id="rId21" o:title=""/>
            <o:lock v:ext="edit" aspectratio="f"/>
          </v:shape>
          <o:OLEObject Type="Embed" ProgID="Equation.DSMT4" ShapeID="_x0000_i1031" DrawAspect="Content" ObjectID="_1801076052" r:id="rId22"/>
        </w:object>
      </w:r>
      <w:r>
        <w:rPr>
          <w:rFonts w:asciiTheme="minorEastAsia" w:hAnsiTheme="minorEastAsia" w:cstheme="minorEastAsia" w:hint="eastAsia"/>
        </w:rPr>
        <w:tab/>
      </w:r>
      <w:r w:rsidR="00653044">
        <w:rPr>
          <w:rFonts w:asciiTheme="minorEastAsia" w:hAnsiTheme="minorEastAsia" w:cstheme="minorEastAsia"/>
        </w:rPr>
        <w:tab/>
      </w:r>
      <w:r w:rsidR="00653044">
        <w:rPr>
          <w:rFonts w:asciiTheme="minorEastAsia" w:hAnsiTheme="minorEastAsia" w:cstheme="minorEastAsia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  <w:position w:val="-24"/>
        </w:rPr>
        <w:object w:dxaOrig="420" w:dyaOrig="680" w14:anchorId="4AD449A8">
          <v:shape id="_x0000_i1032" type="#_x0000_t75" style="width:21.15pt;height:33.9pt" o:ole="">
            <v:imagedata r:id="rId23" o:title=""/>
            <o:lock v:ext="edit" aspectratio="f"/>
          </v:shape>
          <o:OLEObject Type="Embed" ProgID="Equation.DSMT4" ShapeID="_x0000_i1032" DrawAspect="Content" ObjectID="_1801076053" r:id="rId24"/>
        </w:object>
      </w:r>
    </w:p>
    <w:p w14:paraId="2502033E" w14:textId="4D9ECC1F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  <w:position w:val="-24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A</w:t>
      </w:r>
    </w:p>
    <w:p w14:paraId="59433644" w14:textId="3D6DEF1D" w:rsidR="009476DB" w:rsidRDefault="00000000" w:rsidP="00E4555F">
      <w:pPr>
        <w:pStyle w:val="a3"/>
        <w:tabs>
          <w:tab w:val="clear" w:pos="4989"/>
          <w:tab w:val="left" w:pos="4770"/>
        </w:tabs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1A8115" wp14:editId="47D12464">
            <wp:simplePos x="0" y="0"/>
            <wp:positionH relativeFrom="column">
              <wp:posOffset>4542155</wp:posOffset>
            </wp:positionH>
            <wp:positionV relativeFrom="paragraph">
              <wp:posOffset>598170</wp:posOffset>
            </wp:positionV>
            <wp:extent cx="1367790" cy="827405"/>
            <wp:effectExtent l="0" t="0" r="3810" b="1079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20</w:t>
      </w:r>
      <w:r w:rsidR="00583D6E" w:rsidRPr="00653044">
        <w:rPr>
          <w:rFonts w:asciiTheme="minorEastAsia" w:hAnsiTheme="minorEastAsia" w:cstheme="minorEastAsia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·20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如图所示，固定容器及可动活塞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都是绝热的，中间有一导热的固定隔板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的两边分别盛有气体甲和乙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现将活塞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缓慢地向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移动一段距离，已知气体的温度随其内能的增加而升高，则在移动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的过程中</w:t>
      </w:r>
    </w:p>
    <w:p w14:paraId="0285B941" w14:textId="68561334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外力对乙做功；甲的内能不变</w:t>
      </w:r>
    </w:p>
    <w:p w14:paraId="5F20B154" w14:textId="5C30E4EC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外力对乙做功；乙的内能不变</w:t>
      </w:r>
    </w:p>
    <w:p w14:paraId="043FBEA2" w14:textId="5ACB0893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乙传递热量给甲；乙的内能增加</w:t>
      </w:r>
    </w:p>
    <w:p w14:paraId="1C81128A" w14:textId="52FC1035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乙的内能增加；甲的内能不变</w:t>
      </w:r>
    </w:p>
    <w:p w14:paraId="1EB0E8C3" w14:textId="2D05ABDB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C</w:t>
      </w:r>
    </w:p>
    <w:p w14:paraId="03DE5643" w14:textId="31202F98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B571B6" wp14:editId="79B3861C">
            <wp:simplePos x="0" y="0"/>
            <wp:positionH relativeFrom="column">
              <wp:posOffset>4782185</wp:posOffset>
            </wp:positionH>
            <wp:positionV relativeFrom="paragraph">
              <wp:posOffset>505460</wp:posOffset>
            </wp:positionV>
            <wp:extent cx="1177200" cy="1051200"/>
            <wp:effectExtent l="0" t="0" r="4445" b="0"/>
            <wp:wrapSquare wrapText="bothSides"/>
            <wp:docPr id="21" name="image9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772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  <w:t>21</w:t>
      </w:r>
      <w:r w:rsidR="00583D6E" w:rsidRPr="00653044">
        <w:rPr>
          <w:rFonts w:asciiTheme="minorEastAsia" w:hAnsiTheme="minorEastAsia" w:cstheme="minorEastAsia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·21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图中虚线所示为静电场中的等势面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4</w:t>
      </w:r>
      <w:r>
        <w:rPr>
          <w:rFonts w:asciiTheme="minorEastAsia" w:hAnsiTheme="minorEastAsia" w:cstheme="minorEastAsia" w:hint="eastAsia"/>
        </w:rPr>
        <w:t>，相邻的等势面之间的电势差相等，其中等势面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的电势为</w:t>
      </w:r>
      <w:r>
        <w:rPr>
          <w:rFonts w:ascii="Times New Roman" w:hAnsi="Times New Roman" w:cs="Times New Roman"/>
        </w:rPr>
        <w:t>0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一带正电的点电荷在静电力的作用下运动，经过</w:t>
      </w:r>
      <w:r w:rsidRPr="00653044"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、</w:t>
      </w:r>
      <w:r w:rsidRPr="00653044"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点时的动能分别为</w:t>
      </w:r>
      <w:r>
        <w:rPr>
          <w:rFonts w:ascii="Times New Roman" w:hAnsi="Times New Roman" w:cs="Times New Roman"/>
        </w:rPr>
        <w:t>26 eV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</w:rPr>
        <w:t>5 eV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当这一点电荷运动到某一位置，其电势能变为</w:t>
      </w:r>
      <w:r w:rsidR="00653044"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8 eV</w:t>
      </w:r>
      <w:r>
        <w:rPr>
          <w:rFonts w:asciiTheme="minorEastAsia" w:hAnsiTheme="minorEastAsia" w:cstheme="minorEastAsia" w:hint="eastAsia"/>
        </w:rPr>
        <w:t>时，它的动能应为</w:t>
      </w:r>
    </w:p>
    <w:p w14:paraId="039FFE84" w14:textId="33072120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8 eV</w:t>
      </w:r>
      <w:r>
        <w:rPr>
          <w:rFonts w:ascii="Times New Roman" w:hAnsi="Times New Roman" w:cs="Times New Roman"/>
        </w:rPr>
        <w:tab/>
      </w:r>
      <w:r w:rsidR="00653044">
        <w:rPr>
          <w:rFonts w:ascii="Times New Roman" w:hAnsi="Times New Roman" w:cs="Times New Roman"/>
        </w:rPr>
        <w:tab/>
      </w:r>
      <w:r w:rsidR="006530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13 eV</w:t>
      </w:r>
    </w:p>
    <w:p w14:paraId="2BF3CDF2" w14:textId="338EA22A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C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20 eV</w:t>
      </w:r>
      <w:r>
        <w:rPr>
          <w:rFonts w:ascii="Times New Roman" w:hAnsi="Times New Roman" w:cs="Times New Roman"/>
        </w:rPr>
        <w:tab/>
      </w:r>
      <w:r w:rsidR="00653044">
        <w:rPr>
          <w:rFonts w:ascii="Times New Roman" w:hAnsi="Times New Roman" w:cs="Times New Roman"/>
        </w:rPr>
        <w:tab/>
      </w:r>
      <w:r w:rsidR="006530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34 eV</w:t>
      </w:r>
      <w:r>
        <w:rPr>
          <w:rFonts w:ascii="Times New Roman" w:hAnsi="Times New Roman" w:cs="Times New Roman" w:hint="eastAsia"/>
        </w:rPr>
        <w:t xml:space="preserve"> </w:t>
      </w:r>
    </w:p>
    <w:p w14:paraId="43307509" w14:textId="0A99EF89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C</w:t>
      </w:r>
    </w:p>
    <w:p w14:paraId="3506B5FC" w14:textId="595A9B09" w:rsidR="009476DB" w:rsidRDefault="00583D6E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22</w:t>
      </w:r>
      <w:r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A2E139F" wp14:editId="34B39401">
            <wp:simplePos x="0" y="0"/>
            <wp:positionH relativeFrom="column">
              <wp:posOffset>4852670</wp:posOffset>
            </wp:positionH>
            <wp:positionV relativeFrom="paragraph">
              <wp:posOffset>796925</wp:posOffset>
            </wp:positionV>
            <wp:extent cx="1115695" cy="899795"/>
            <wp:effectExtent l="0" t="0" r="8255" b="1460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3D6E">
        <w:rPr>
          <w:rFonts w:ascii="Times New Roman" w:hAnsi="Times New Roman" w:cs="Times New Roman"/>
        </w:rPr>
        <w:t>(2003·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·22</w:t>
      </w:r>
      <w:r w:rsidRPr="00583D6E"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Κ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Theme="minorEastAsia" w:hAnsiTheme="minorEastAsia" w:cstheme="minorEastAsia" w:hint="eastAsia"/>
        </w:rPr>
        <w:t>介子衰变的方程为：</w:t>
      </w:r>
      <w:r>
        <w:rPr>
          <w:rFonts w:ascii="Times New Roman" w:hAnsi="Times New Roman" w:cs="Times New Roman"/>
        </w:rPr>
        <w:t>Κ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→π</w:t>
      </w:r>
      <w:r>
        <w:rPr>
          <w:rFonts w:ascii="Times New Roman" w:hAnsi="Times New Roman" w:cs="Times New Roman"/>
          <w:vertAlign w:val="superscript"/>
        </w:rPr>
        <w:t>－</w:t>
      </w:r>
      <w:r w:rsidR="00B5271A"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π</w:t>
      </w:r>
      <w:r w:rsidR="00653044" w:rsidRPr="00653044">
        <w:rPr>
          <w:rFonts w:ascii="Times New Roman" w:hAnsi="Times New Roman" w:cs="Times New Roman"/>
          <w:vertAlign w:val="superscript"/>
        </w:rPr>
        <w:t>0</w:t>
      </w:r>
      <w:r>
        <w:rPr>
          <w:rFonts w:asciiTheme="minorEastAsia" w:hAnsiTheme="minorEastAsia" w:cstheme="minorEastAsia" w:hint="eastAsia"/>
        </w:rPr>
        <w:t>，其中</w:t>
      </w:r>
      <w:r>
        <w:rPr>
          <w:rFonts w:ascii="Times New Roman" w:hAnsi="Times New Roman" w:cs="Times New Roman"/>
        </w:rPr>
        <w:t>Κ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Theme="minorEastAsia" w:hAnsiTheme="minorEastAsia" w:cstheme="minorEastAsia" w:hint="eastAsia"/>
        </w:rPr>
        <w:t>介子和</w:t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Theme="minorEastAsia" w:hAnsiTheme="minorEastAsia" w:cstheme="minorEastAsia" w:hint="eastAsia"/>
        </w:rPr>
        <w:t>介子带负的基元电荷，</w:t>
      </w:r>
      <w:r>
        <w:rPr>
          <w:rFonts w:ascii="Times New Roman" w:hAnsi="Times New Roman" w:cs="Times New Roman"/>
        </w:rPr>
        <w:t>π</w:t>
      </w:r>
      <w:r w:rsidR="00653044" w:rsidRPr="00653044">
        <w:rPr>
          <w:rFonts w:ascii="Times New Roman" w:hAnsi="Times New Roman" w:cs="Times New Roman"/>
          <w:vertAlign w:val="superscript"/>
        </w:rPr>
        <w:t>0</w:t>
      </w:r>
      <w:r>
        <w:rPr>
          <w:rFonts w:asciiTheme="minorEastAsia" w:hAnsiTheme="minorEastAsia" w:cstheme="minorEastAsia" w:hint="eastAsia"/>
        </w:rPr>
        <w:t>介子不带电</w:t>
      </w:r>
      <w:r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一个</w:t>
      </w:r>
      <w:r>
        <w:rPr>
          <w:rFonts w:ascii="Times New Roman" w:hAnsi="Times New Roman" w:cs="Times New Roman"/>
        </w:rPr>
        <w:t>Κ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Theme="minorEastAsia" w:hAnsiTheme="minorEastAsia" w:cstheme="minorEastAsia" w:hint="eastAsia"/>
        </w:rPr>
        <w:t>介子沿垂直于磁场的方向射入匀强磁场中，其轨迹为圆弧</w:t>
      </w:r>
      <w:r w:rsidRPr="00653044">
        <w:rPr>
          <w:rFonts w:ascii="Times New Roman" w:hAnsi="Times New Roman" w:cs="Times New Roman"/>
          <w:i/>
          <w:iCs/>
        </w:rPr>
        <w:t>AP</w:t>
      </w:r>
      <w:r>
        <w:rPr>
          <w:rFonts w:asciiTheme="minorEastAsia" w:hAnsiTheme="minorEastAsia" w:cstheme="minorEastAsia" w:hint="eastAsia"/>
        </w:rPr>
        <w:t>，衰变后产生的</w:t>
      </w:r>
      <w:r w:rsidR="00653044">
        <w:rPr>
          <w:rFonts w:ascii="Times New Roman" w:hAnsi="Times New Roman" w:cs="Times New Roman"/>
        </w:rPr>
        <w:t>π</w:t>
      </w:r>
      <w:r>
        <w:rPr>
          <w:rFonts w:asciiTheme="minorEastAsia" w:hAnsiTheme="minorEastAsia" w:cstheme="minorEastAsia" w:hint="eastAsia"/>
          <w:vertAlign w:val="superscript"/>
        </w:rPr>
        <w:t>－</w:t>
      </w:r>
      <w:r>
        <w:rPr>
          <w:rFonts w:asciiTheme="minorEastAsia" w:hAnsiTheme="minorEastAsia" w:cstheme="minorEastAsia" w:hint="eastAsia"/>
        </w:rPr>
        <w:t>介子的轨迹为圆弧</w:t>
      </w:r>
      <w:r w:rsidRPr="00653044">
        <w:rPr>
          <w:rFonts w:ascii="Times New Roman" w:hAnsi="Times New Roman" w:cs="Times New Roman"/>
          <w:i/>
          <w:iCs/>
        </w:rPr>
        <w:t>PB</w:t>
      </w:r>
      <w:r>
        <w:rPr>
          <w:rFonts w:asciiTheme="minorEastAsia" w:hAnsiTheme="minorEastAsia" w:cstheme="minorEastAsia" w:hint="eastAsia"/>
        </w:rPr>
        <w:t>，两轨迹在</w:t>
      </w:r>
      <w:r w:rsidRPr="00653044">
        <w:rPr>
          <w:rFonts w:ascii="Times New Roman" w:hAnsi="Times New Roman" w:cs="Times New Roman"/>
          <w:i/>
          <w:iCs/>
        </w:rPr>
        <w:t>P</w:t>
      </w:r>
      <w:r>
        <w:rPr>
          <w:rFonts w:asciiTheme="minorEastAsia" w:hAnsiTheme="minorEastAsia" w:cstheme="minorEastAsia" w:hint="eastAsia"/>
        </w:rPr>
        <w:t>点相切，它们的半径</w:t>
      </w:r>
      <w:r w:rsidR="00B5271A" w:rsidRPr="00B5271A">
        <w:rPr>
          <w:rFonts w:asciiTheme="minorEastAsia" w:hAnsiTheme="minorEastAsia" w:cstheme="minorEastAsia"/>
          <w:position w:val="-14"/>
        </w:rPr>
        <w:object w:dxaOrig="440" w:dyaOrig="380" w14:anchorId="38C66EFA">
          <v:shape id="_x0000_i1033" type="#_x0000_t75" style="width:21.65pt;height:18.8pt" o:ole="">
            <v:imagedata r:id="rId28" o:title=""/>
          </v:shape>
          <o:OLEObject Type="Embed" ProgID="Equation.DSMT4" ShapeID="_x0000_i1033" DrawAspect="Content" ObjectID="_1801076054" r:id="rId29"/>
        </w:object>
      </w:r>
      <w:r>
        <w:rPr>
          <w:rFonts w:asciiTheme="minorEastAsia" w:hAnsiTheme="minorEastAsia" w:cstheme="minorEastAsia" w:hint="eastAsia"/>
        </w:rPr>
        <w:t>与</w:t>
      </w:r>
      <w:r w:rsidR="00B5271A" w:rsidRPr="00B5271A">
        <w:rPr>
          <w:rFonts w:asciiTheme="minorEastAsia" w:hAnsiTheme="minorEastAsia" w:cstheme="minorEastAsia"/>
          <w:position w:val="-14"/>
        </w:rPr>
        <w:object w:dxaOrig="400" w:dyaOrig="380" w14:anchorId="6DF887EC">
          <v:shape id="_x0000_i1034" type="#_x0000_t75" style="width:20.1pt;height:18.8pt" o:ole="">
            <v:imagedata r:id="rId30" o:title=""/>
          </v:shape>
          <o:OLEObject Type="Embed" ProgID="Equation.DSMT4" ShapeID="_x0000_i1034" DrawAspect="Content" ObjectID="_1801076055" r:id="rId31"/>
        </w:object>
      </w:r>
      <w:r>
        <w:rPr>
          <w:rFonts w:asciiTheme="minorEastAsia" w:hAnsiTheme="minorEastAsia" w:cstheme="minorEastAsia" w:hint="eastAsia"/>
        </w:rPr>
        <w:t>之比为</w:t>
      </w:r>
      <w:r>
        <w:rPr>
          <w:rFonts w:ascii="Times New Roman" w:hAnsi="Times New Roman" w:cs="Times New Roman"/>
        </w:rPr>
        <w:t>2∶1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="Times New Roman" w:hAnsi="Times New Roman" w:cs="Times New Roman"/>
        </w:rPr>
        <w:t>π</w:t>
      </w:r>
      <w:r w:rsidR="00B5271A" w:rsidRPr="00653044">
        <w:rPr>
          <w:rFonts w:ascii="Times New Roman" w:hAnsi="Times New Roman" w:cs="Times New Roman"/>
          <w:vertAlign w:val="superscript"/>
        </w:rPr>
        <w:t>0</w:t>
      </w:r>
      <w:r>
        <w:rPr>
          <w:rFonts w:asciiTheme="minorEastAsia" w:hAnsiTheme="minorEastAsia" w:cstheme="minorEastAsia" w:hint="eastAsia"/>
        </w:rPr>
        <w:t>介子的轨迹未画出</w:t>
      </w:r>
      <w:r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由此可知</w:t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Theme="minorEastAsia" w:hAnsiTheme="minorEastAsia" w:cstheme="minorEastAsia" w:hint="eastAsia"/>
        </w:rPr>
        <w:t>的动量大小与</w:t>
      </w:r>
      <w:r>
        <w:rPr>
          <w:rFonts w:ascii="Times New Roman" w:hAnsi="Times New Roman" w:cs="Times New Roman"/>
        </w:rPr>
        <w:t>π</w:t>
      </w:r>
      <w:r w:rsidR="00653044" w:rsidRPr="00653044">
        <w:rPr>
          <w:rFonts w:ascii="Times New Roman" w:hAnsi="Times New Roman" w:cs="Times New Roman"/>
          <w:vertAlign w:val="superscript"/>
        </w:rPr>
        <w:t>0</w:t>
      </w:r>
      <w:r>
        <w:rPr>
          <w:rFonts w:asciiTheme="minorEastAsia" w:hAnsiTheme="minorEastAsia" w:cstheme="minorEastAsia" w:hint="eastAsia"/>
        </w:rPr>
        <w:t>的动量大小之比为</w:t>
      </w:r>
    </w:p>
    <w:p w14:paraId="5D80449C" w14:textId="46BE2B34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 w:hint="eastAsia"/>
        </w:rPr>
        <w:tab/>
      </w:r>
      <w:r>
        <w:rPr>
          <w:rFonts w:ascii="Times New Roman" w:hAnsi="Times New Roman" w:cs="Times New Roman"/>
        </w:rPr>
        <w:t>A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1∶1</w:t>
      </w:r>
      <w:r>
        <w:rPr>
          <w:rFonts w:ascii="Times New Roman" w:hAnsi="Times New Roman" w:cs="Times New Roman"/>
        </w:rPr>
        <w:tab/>
      </w:r>
      <w:r w:rsidR="00E27F8A">
        <w:rPr>
          <w:rFonts w:ascii="Times New Roman" w:hAnsi="Times New Roman" w:cs="Times New Roman"/>
        </w:rPr>
        <w:tab/>
      </w:r>
      <w:r w:rsidR="00E27F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1∶2</w:t>
      </w:r>
    </w:p>
    <w:p w14:paraId="1CD4FA21" w14:textId="0D066285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1∶3</w:t>
      </w:r>
      <w:r w:rsidR="00E27F8A">
        <w:rPr>
          <w:rFonts w:ascii="Times New Roman" w:hAnsi="Times New Roman" w:cs="Times New Roman"/>
        </w:rPr>
        <w:tab/>
      </w:r>
      <w:r w:rsidR="00E27F8A">
        <w:rPr>
          <w:rFonts w:ascii="Times New Roman" w:hAnsi="Times New Roman" w:cs="Times New Roman"/>
        </w:rPr>
        <w:tab/>
      </w:r>
      <w:r w:rsidR="00E27F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</w:t>
      </w:r>
      <w:r w:rsidR="00583D6E" w:rsidRPr="00653044"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1∶6</w:t>
      </w:r>
    </w:p>
    <w:p w14:paraId="318C7538" w14:textId="4E872027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C</w:t>
      </w:r>
    </w:p>
    <w:p w14:paraId="7479A5C7" w14:textId="0C8622AB" w:rsidR="009476DB" w:rsidRPr="00E27F8A" w:rsidRDefault="00E27F8A" w:rsidP="00E4555F">
      <w:pPr>
        <w:pStyle w:val="ac"/>
        <w:adjustRightInd w:val="0"/>
        <w:snapToGrid w:val="0"/>
        <w:spacing w:line="312" w:lineRule="auto"/>
        <w:ind w:left="440" w:hangingChars="200" w:hanging="440"/>
        <w:outlineLvl w:val="9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 w:hint="eastAsia"/>
          <w:bCs/>
          <w:szCs w:val="21"/>
        </w:rPr>
        <w:t>二、</w:t>
      </w:r>
      <w:r w:rsidRPr="00E27F8A">
        <w:rPr>
          <w:rFonts w:ascii="Times New Roman" w:eastAsia="黑体" w:hAnsi="Times New Roman" w:cs="Times New Roman" w:hint="eastAsia"/>
          <w:bCs/>
          <w:szCs w:val="21"/>
        </w:rPr>
        <w:t>非选择题：本题共</w:t>
      </w:r>
      <w:r w:rsidRPr="00E27F8A">
        <w:rPr>
          <w:rFonts w:ascii="Times New Roman" w:eastAsia="黑体" w:hAnsi="Times New Roman" w:cs="Times New Roman" w:hint="eastAsia"/>
          <w:bCs/>
          <w:szCs w:val="21"/>
        </w:rPr>
        <w:t>3</w:t>
      </w:r>
      <w:r w:rsidRPr="00E27F8A">
        <w:rPr>
          <w:rFonts w:ascii="Times New Roman" w:eastAsia="黑体" w:hAnsi="Times New Roman" w:cs="Times New Roman" w:hint="eastAsia"/>
          <w:bCs/>
          <w:szCs w:val="21"/>
        </w:rPr>
        <w:t>小题</w:t>
      </w:r>
      <w:r>
        <w:rPr>
          <w:rFonts w:ascii="Times New Roman" w:eastAsia="黑体" w:hAnsi="Times New Roman" w:cs="Times New Roman" w:hint="eastAsia"/>
          <w:bCs/>
          <w:szCs w:val="21"/>
        </w:rPr>
        <w:t>.</w:t>
      </w:r>
    </w:p>
    <w:p w14:paraId="79D9CB96" w14:textId="467994FC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3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·23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用伏安法测量电阻阻值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，并求出电阻率</w:t>
      </w:r>
      <w:r>
        <w:rPr>
          <w:rFonts w:ascii="Times New Roman" w:hAnsi="Times New Roman" w:cs="Times New Roman"/>
          <w:i/>
          <w:iCs/>
        </w:rPr>
        <w:t>ρ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给定电压表（内阻约为</w:t>
      </w:r>
      <w:r>
        <w:rPr>
          <w:rFonts w:ascii="Times New Roman" w:hAnsi="Times New Roman" w:cs="Times New Roman"/>
        </w:rPr>
        <w:t>50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KΩ</w:t>
      </w:r>
      <w:r>
        <w:rPr>
          <w:rFonts w:asciiTheme="minorEastAsia" w:hAnsiTheme="minorEastAsia" w:cstheme="minorEastAsia" w:hint="eastAsia"/>
        </w:rPr>
        <w:t>）、电流表（内阻约为</w:t>
      </w:r>
      <w:r>
        <w:rPr>
          <w:rFonts w:ascii="Times New Roman" w:hAnsi="Times New Roman" w:cs="Times New Roman"/>
        </w:rPr>
        <w:t>40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KΩ</w:t>
      </w:r>
      <w:r>
        <w:rPr>
          <w:rFonts w:asciiTheme="minorEastAsia" w:hAnsiTheme="minorEastAsia" w:cstheme="minorEastAsia" w:hint="eastAsia"/>
        </w:rPr>
        <w:t>）、滑动变阻器、电源、开关、待测电阻（约为</w:t>
      </w:r>
      <w:r>
        <w:rPr>
          <w:rFonts w:ascii="Times New Roman" w:hAnsi="Times New Roman" w:cs="Times New Roman"/>
        </w:rPr>
        <w:t>250</w:t>
      </w:r>
      <w:r>
        <w:rPr>
          <w:rFonts w:asciiTheme="minorEastAsia" w:hAnsiTheme="minorEastAsia" w:cstheme="minorEastAsia" w:hint="eastAsia"/>
        </w:rPr>
        <w:t xml:space="preserve"> </w:t>
      </w:r>
      <w:r>
        <w:rPr>
          <w:rFonts w:ascii="Times New Roman" w:hAnsi="Times New Roman" w:cs="Times New Roman"/>
        </w:rPr>
        <w:t>Ω</w:t>
      </w:r>
      <w:r>
        <w:rPr>
          <w:rFonts w:asciiTheme="minorEastAsia" w:hAnsiTheme="minorEastAsia" w:cstheme="minorEastAsia" w:hint="eastAsia"/>
        </w:rPr>
        <w:t>）及导线若干</w:t>
      </w:r>
      <w:r w:rsidR="00583D6E" w:rsidRPr="00653044">
        <w:rPr>
          <w:rFonts w:asciiTheme="minorEastAsia" w:hAnsiTheme="minorEastAsia" w:cstheme="minorEastAsia" w:hint="eastAsia"/>
        </w:rPr>
        <w:t>．</w:t>
      </w:r>
    </w:p>
    <w:p w14:paraId="336422EB" w14:textId="05169B9A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ab/>
      </w:r>
      <w:r w:rsidR="00E27F8A">
        <w:rPr>
          <w:rFonts w:ascii="Times New Roman" w:hAnsi="Times New Roman" w:cs="Times New Roman" w:hint="eastAsia"/>
        </w:rPr>
        <w:t>（</w:t>
      </w:r>
      <w:r w:rsidR="00E27F8A">
        <w:rPr>
          <w:rFonts w:ascii="Times New Roman" w:hAnsi="Times New Roman" w:cs="Times New Roman" w:hint="eastAsia"/>
        </w:rPr>
        <w:t>1</w:t>
      </w:r>
      <w:r w:rsidR="00E27F8A"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theme="minorEastAsia" w:hint="eastAsia"/>
        </w:rPr>
        <w:t>画出测量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的电路图</w:t>
      </w:r>
      <w:r w:rsidR="00583D6E" w:rsidRPr="00653044">
        <w:rPr>
          <w:rFonts w:asciiTheme="minorEastAsia" w:hAnsiTheme="minorEastAsia" w:cstheme="minorEastAsia" w:hint="eastAsia"/>
        </w:rPr>
        <w:t>．</w:t>
      </w:r>
    </w:p>
    <w:p w14:paraId="239C5ABA" w14:textId="2E5F15A4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0" distR="0" wp14:anchorId="6841AAA6" wp14:editId="2A0518DE">
            <wp:extent cx="1800000" cy="1443600"/>
            <wp:effectExtent l="0" t="0" r="0" b="444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4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21EC1" w14:textId="42BBDF42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lastRenderedPageBreak/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中的</w:t>
      </w:r>
      <w:r>
        <w:rPr>
          <w:rFonts w:ascii="Times New Roman" w:hAnsi="Times New Roman" w:cs="Times New Roman"/>
        </w:rPr>
        <w:t>6</w:t>
      </w:r>
      <w:r>
        <w:rPr>
          <w:rFonts w:asciiTheme="minorEastAsia" w:hAnsiTheme="minorEastAsia" w:cstheme="minorEastAsia" w:hint="eastAsia"/>
        </w:rPr>
        <w:t>个点表示实验中测得的</w:t>
      </w:r>
      <w:r>
        <w:rPr>
          <w:rFonts w:ascii="Times New Roman" w:hAnsi="Times New Roman" w:cs="Times New Roman"/>
        </w:rPr>
        <w:t>6</w:t>
      </w:r>
      <w:r>
        <w:rPr>
          <w:rFonts w:asciiTheme="minorEastAsia" w:hAnsiTheme="minorEastAsia" w:cstheme="minorEastAsia" w:hint="eastAsia"/>
        </w:rPr>
        <w:t>组电流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Theme="minorEastAsia" w:hAnsiTheme="minorEastAsia" w:cstheme="minorEastAsia" w:hint="eastAsia"/>
        </w:rPr>
        <w:t>、电压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Theme="minorEastAsia" w:hAnsiTheme="minorEastAsia" w:cstheme="minorEastAsia" w:hint="eastAsia"/>
        </w:rPr>
        <w:t>的值，试写出根据此图求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Theme="minorEastAsia" w:hAnsiTheme="minorEastAsia" w:cstheme="minorEastAsia" w:hint="eastAsia"/>
        </w:rPr>
        <w:t>值的步骤:</w:t>
      </w:r>
      <w:r>
        <w:rPr>
          <w:rFonts w:ascii="Times New Roman" w:hAnsi="Times New Roman" w:cs="Times New Roman"/>
          <w:u w:val="single"/>
        </w:rPr>
        <w:t xml:space="preserve">　　</w:t>
      </w:r>
      <w:r>
        <w:rPr>
          <w:rFonts w:ascii="Times New Roman" w:hAnsi="Times New Roman" w:cs="Times New Roman"/>
          <w:u w:val="single"/>
        </w:rPr>
        <w:t xml:space="preserve">                                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 xml:space="preserve"> 求出的电阻值</w:t>
      </w:r>
      <w:r>
        <w:rPr>
          <w:rFonts w:ascii="Times New Roman" w:hAnsi="Times New Roman" w:cs="Times New Roman"/>
          <w:i/>
          <w:iCs/>
        </w:rPr>
        <w:t>R</w:t>
      </w:r>
      <w:r w:rsidR="00583D6E">
        <w:rPr>
          <w:rFonts w:asciiTheme="minorEastAsia" w:hAnsiTheme="minorEastAsia" w:cstheme="minorEastAsia" w:hint="eastAsia"/>
        </w:rPr>
        <w:t>＝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(保留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位有效数字)</w:t>
      </w:r>
    </w:p>
    <w:p w14:paraId="688601E2" w14:textId="3C70C7B6" w:rsidR="009476DB" w:rsidRDefault="00E27F8A" w:rsidP="00E4555F">
      <w:pPr>
        <w:pStyle w:val="1"/>
        <w:adjustRightInd w:val="0"/>
        <w:snapToGrid w:val="0"/>
        <w:spacing w:line="312" w:lineRule="auto"/>
        <w:jc w:val="center"/>
        <w:rPr>
          <w:rFonts w:asciiTheme="minorEastAsia" w:hAnsiTheme="minorEastAsia" w:cstheme="minorEastAsia" w:hint="eastAsia"/>
        </w:rPr>
      </w:pPr>
      <w:r>
        <w:rPr>
          <w:noProof/>
        </w:rPr>
        <w:drawing>
          <wp:inline distT="0" distB="0" distL="0" distR="0" wp14:anchorId="4252F0FC" wp14:editId="42DFE2D8">
            <wp:extent cx="2534400" cy="2520000"/>
            <wp:effectExtent l="0" t="0" r="0" b="0"/>
            <wp:docPr id="24" name="image1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F4D2B" w14:textId="42300B2D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theme="minorEastAsia" w:hint="eastAsia"/>
        </w:rPr>
        <w:t>待测电阻是一均匀材料制成的圆柱体，用游标为</w:t>
      </w:r>
      <w:r>
        <w:rPr>
          <w:rFonts w:ascii="Times New Roman" w:hAnsi="Times New Roman" w:cs="Times New Roman"/>
        </w:rPr>
        <w:t>50</w:t>
      </w:r>
      <w:r>
        <w:rPr>
          <w:rFonts w:asciiTheme="minorEastAsia" w:hAnsiTheme="minorEastAsia" w:cstheme="minorEastAsia" w:hint="eastAsia"/>
        </w:rPr>
        <w:t>分度的卡尺测量其长度与直径，结果分别如图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、图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所示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由图可知其长度为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>
        <w:rPr>
          <w:rFonts w:asciiTheme="minorEastAsia" w:hAnsiTheme="minorEastAsia" w:cstheme="minorEastAsia" w:hint="eastAsia"/>
        </w:rPr>
        <w:t>，直径为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 w:rsidR="00583D6E" w:rsidRPr="00653044">
        <w:rPr>
          <w:rFonts w:asciiTheme="minorEastAsia" w:hAnsiTheme="minorEastAsia" w:cstheme="minorEastAsia" w:hint="eastAsia"/>
        </w:rPr>
        <w:t>．</w:t>
      </w:r>
    </w:p>
    <w:p w14:paraId="69C05E88" w14:textId="2F8AC25C" w:rsidR="009476DB" w:rsidRDefault="00000000" w:rsidP="00E4555F">
      <w:pPr>
        <w:pStyle w:val="1"/>
        <w:adjustRightInd w:val="0"/>
        <w:snapToGrid w:val="0"/>
        <w:spacing w:line="312" w:lineRule="auto"/>
        <w:jc w:val="center"/>
        <w:rPr>
          <w:rFonts w:asciiTheme="minorEastAsia" w:hAnsiTheme="minorEastAsia" w:cstheme="minorEastAsia" w:hint="eastAsia"/>
        </w:rPr>
      </w:pPr>
      <w:r>
        <w:rPr>
          <w:noProof/>
        </w:rPr>
        <w:drawing>
          <wp:inline distT="0" distB="0" distL="0" distR="0" wp14:anchorId="60378852" wp14:editId="46C4302C">
            <wp:extent cx="2401200" cy="13608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F8A">
        <w:tab/>
      </w:r>
      <w:r w:rsidR="00E27F8A">
        <w:tab/>
      </w:r>
      <w:r>
        <w:rPr>
          <w:noProof/>
        </w:rPr>
        <w:drawing>
          <wp:inline distT="0" distB="0" distL="0" distR="0" wp14:anchorId="360993A8" wp14:editId="2A55048B">
            <wp:extent cx="2412000" cy="1368000"/>
            <wp:effectExtent l="0" t="0" r="7620" b="381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106D" w14:textId="1A3E32E4" w:rsidR="009476DB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Theme="minorEastAsia" w:hAnsiTheme="minorEastAsia" w:cstheme="minorEastAsia" w:hint="eastAsia"/>
        </w:rPr>
        <w:t>）由以上数据可求出</w:t>
      </w:r>
      <w:r>
        <w:rPr>
          <w:rFonts w:ascii="Times New Roman" w:hAnsi="Times New Roman" w:cs="Times New Roman"/>
          <w:i/>
          <w:iCs/>
        </w:rPr>
        <w:t>ρ</w:t>
      </w:r>
      <w:r w:rsidR="00583D6E">
        <w:rPr>
          <w:rFonts w:asciiTheme="minorEastAsia" w:hAnsiTheme="minorEastAsia" w:cstheme="minorEastAsia" w:hint="eastAsia"/>
        </w:rPr>
        <w:t>＝</w:t>
      </w:r>
      <w:r>
        <w:rPr>
          <w:rFonts w:asciiTheme="minorEastAsia" w:hAnsiTheme="minorEastAsia" w:cstheme="minorEastAsia" w:hint="eastAsia"/>
          <w:u w:val="single"/>
        </w:rPr>
        <w:t xml:space="preserve">　　　　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(保留</w:t>
      </w:r>
      <w:r>
        <w:rPr>
          <w:rFonts w:ascii="Times New Roman" w:hAnsi="Times New Roman" w:cs="Times New Roman"/>
        </w:rPr>
        <w:t>3</w:t>
      </w:r>
      <w:r>
        <w:rPr>
          <w:rFonts w:asciiTheme="minorEastAsia" w:hAnsiTheme="minorEastAsia" w:cstheme="minorEastAsia" w:hint="eastAsia"/>
        </w:rPr>
        <w:t>位有效数字)</w:t>
      </w:r>
    </w:p>
    <w:p w14:paraId="013A067C" w14:textId="30E959A7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）电路图如图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或图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所示</w:t>
      </w:r>
      <w:r w:rsidR="00583D6E" w:rsidRPr="00653044">
        <w:rPr>
          <w:rFonts w:asciiTheme="minorEastAsia" w:hAnsiTheme="minorEastAsia" w:cstheme="minorEastAsia" w:hint="eastAsia"/>
        </w:rPr>
        <w:t>．</w:t>
      </w:r>
    </w:p>
    <w:p w14:paraId="2A177134" w14:textId="553F5894" w:rsidR="009476DB" w:rsidRDefault="00000000" w:rsidP="00E4555F">
      <w:pPr>
        <w:widowControl/>
        <w:tabs>
          <w:tab w:val="left" w:pos="3402"/>
        </w:tabs>
        <w:adjustRightInd w:val="0"/>
        <w:snapToGrid w:val="0"/>
        <w:spacing w:line="312" w:lineRule="auto"/>
        <w:jc w:val="center"/>
        <w:rPr>
          <w:rFonts w:asciiTheme="minorEastAsia" w:hAnsiTheme="minorEastAsia" w:cstheme="minorEastAsia" w:hint="eastAsia"/>
          <w:sz w:val="22"/>
          <w:szCs w:val="22"/>
        </w:rPr>
      </w:pPr>
      <w:r>
        <w:rPr>
          <w:rFonts w:asciiTheme="minorEastAsia" w:hAnsiTheme="minorEastAsia" w:cstheme="minorEastAsia" w:hint="eastAsia"/>
          <w:noProof/>
          <w:sz w:val="22"/>
          <w:szCs w:val="22"/>
        </w:rPr>
        <w:drawing>
          <wp:inline distT="0" distB="0" distL="0" distR="0" wp14:anchorId="49B9EC80" wp14:editId="765C1CA7">
            <wp:extent cx="792000" cy="684000"/>
            <wp:effectExtent l="0" t="0" r="8255" b="1905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3C2">
        <w:rPr>
          <w:rFonts w:asciiTheme="minorEastAsia" w:hAnsiTheme="minorEastAsia" w:cstheme="minorEastAsia"/>
          <w:sz w:val="22"/>
          <w:szCs w:val="22"/>
        </w:rPr>
        <w:tab/>
      </w:r>
      <w:r>
        <w:rPr>
          <w:rFonts w:asciiTheme="minorEastAsia" w:hAnsiTheme="minorEastAsia" w:cstheme="minorEastAsia" w:hint="eastAsia"/>
          <w:noProof/>
          <w:sz w:val="22"/>
          <w:szCs w:val="22"/>
        </w:rPr>
        <w:drawing>
          <wp:inline distT="0" distB="0" distL="0" distR="0" wp14:anchorId="7336D759" wp14:editId="22E77E33">
            <wp:extent cx="723600" cy="687600"/>
            <wp:effectExtent l="0" t="0" r="635" b="0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6AE2" w14:textId="376A22E6" w:rsidR="009476DB" w:rsidRPr="003633C2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 w:rsidRPr="003633C2">
        <w:rPr>
          <w:rFonts w:ascii="Times New Roman" w:hAnsi="Times New Roman" w:cs="Times New Roman"/>
        </w:rPr>
        <w:t>（</w:t>
      </w:r>
      <w:r w:rsidRPr="003633C2">
        <w:rPr>
          <w:rFonts w:ascii="Times New Roman" w:hAnsi="Times New Roman" w:cs="Times New Roman"/>
        </w:rPr>
        <w:t>2</w:t>
      </w:r>
      <w:r w:rsidRPr="003633C2">
        <w:rPr>
          <w:rFonts w:ascii="Times New Roman" w:hAnsi="Times New Roman" w:cs="Times New Roman"/>
        </w:rPr>
        <w:t>）</w:t>
      </w:r>
      <w:r w:rsidRPr="003633C2">
        <w:rPr>
          <w:rFonts w:ascii="宋体" w:eastAsia="宋体" w:hAnsi="宋体" w:cs="宋体" w:hint="eastAsia"/>
        </w:rPr>
        <w:t>①</w:t>
      </w:r>
      <w:r w:rsidRPr="003633C2">
        <w:rPr>
          <w:rFonts w:ascii="Times New Roman" w:hAnsi="Times New Roman" w:cs="Times New Roman"/>
        </w:rPr>
        <w:t>作</w:t>
      </w:r>
      <w:r w:rsidRPr="003633C2">
        <w:rPr>
          <w:rFonts w:ascii="Times New Roman" w:hAnsi="Times New Roman" w:cs="Times New Roman"/>
          <w:i/>
          <w:iCs/>
        </w:rPr>
        <w:t>U</w:t>
      </w:r>
      <w:r w:rsidR="00653044" w:rsidRPr="003633C2">
        <w:rPr>
          <w:rFonts w:ascii="Times New Roman" w:hAnsi="Times New Roman" w:cs="Times New Roman"/>
          <w:i/>
          <w:iCs/>
        </w:rPr>
        <w:t>－</w:t>
      </w:r>
      <w:r w:rsidRPr="003633C2">
        <w:rPr>
          <w:rFonts w:ascii="Times New Roman" w:hAnsi="Times New Roman" w:cs="Times New Roman"/>
          <w:i/>
          <w:iCs/>
        </w:rPr>
        <w:t>I</w:t>
      </w:r>
      <w:r w:rsidRPr="003633C2">
        <w:rPr>
          <w:rFonts w:ascii="Times New Roman" w:hAnsi="Times New Roman" w:cs="Times New Roman"/>
        </w:rPr>
        <w:t>直线</w:t>
      </w:r>
      <w:r w:rsidR="003633C2" w:rsidRPr="003633C2">
        <w:rPr>
          <w:rFonts w:ascii="Times New Roman" w:hAnsi="Times New Roman" w:cs="Times New Roman" w:hint="eastAsia"/>
        </w:rPr>
        <w:t>，</w:t>
      </w:r>
      <w:r w:rsidRPr="003633C2">
        <w:rPr>
          <w:rFonts w:ascii="Times New Roman" w:hAnsi="Times New Roman" w:cs="Times New Roman"/>
        </w:rPr>
        <w:t>舍去左起第</w:t>
      </w:r>
      <w:r w:rsidRPr="003633C2">
        <w:rPr>
          <w:rFonts w:ascii="Times New Roman" w:hAnsi="Times New Roman" w:cs="Times New Roman"/>
        </w:rPr>
        <w:t>2</w:t>
      </w:r>
      <w:r w:rsidRPr="003633C2">
        <w:rPr>
          <w:rFonts w:ascii="Times New Roman" w:hAnsi="Times New Roman" w:cs="Times New Roman"/>
        </w:rPr>
        <w:t>点</w:t>
      </w:r>
      <w:r w:rsidR="003633C2" w:rsidRPr="003633C2">
        <w:rPr>
          <w:rFonts w:ascii="Times New Roman" w:hAnsi="Times New Roman" w:cs="Times New Roman" w:hint="eastAsia"/>
        </w:rPr>
        <w:t>，</w:t>
      </w:r>
      <w:r w:rsidRPr="003633C2">
        <w:rPr>
          <w:rFonts w:ascii="Times New Roman" w:hAnsi="Times New Roman" w:cs="Times New Roman"/>
        </w:rPr>
        <w:t>其余</w:t>
      </w:r>
      <w:r w:rsidRPr="003633C2">
        <w:rPr>
          <w:rFonts w:ascii="Times New Roman" w:hAnsi="Times New Roman" w:cs="Times New Roman"/>
        </w:rPr>
        <w:t>5</w:t>
      </w:r>
      <w:r w:rsidRPr="003633C2">
        <w:rPr>
          <w:rFonts w:ascii="Times New Roman" w:hAnsi="Times New Roman" w:cs="Times New Roman"/>
        </w:rPr>
        <w:t>个点尽量靠近直线且均匀分布在直线两侧；</w:t>
      </w:r>
    </w:p>
    <w:p w14:paraId="49122B67" w14:textId="2605E1EB" w:rsidR="009476DB" w:rsidRPr="003633C2" w:rsidRDefault="003633C2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ab/>
      </w:r>
      <w:r w:rsidRPr="003633C2">
        <w:rPr>
          <w:rFonts w:ascii="宋体" w:eastAsia="宋体" w:hAnsi="宋体" w:cs="宋体" w:hint="eastAsia"/>
        </w:rPr>
        <w:t>②</w:t>
      </w:r>
      <w:r w:rsidRPr="003633C2">
        <w:rPr>
          <w:rFonts w:ascii="Times New Roman" w:hAnsi="Times New Roman" w:cs="Times New Roman"/>
        </w:rPr>
        <w:t>229 Ω</w:t>
      </w:r>
      <w:r w:rsidRPr="003633C2">
        <w:rPr>
          <w:rFonts w:ascii="Times New Roman" w:hAnsi="Times New Roman" w:cs="Times New Roman"/>
        </w:rPr>
        <w:t>（</w:t>
      </w:r>
      <w:r w:rsidRPr="003633C2">
        <w:rPr>
          <w:rFonts w:ascii="Times New Roman" w:hAnsi="Times New Roman" w:cs="Times New Roman"/>
        </w:rPr>
        <w:t>221Ω</w:t>
      </w:r>
      <w:r w:rsidRPr="003633C2">
        <w:rPr>
          <w:rFonts w:ascii="Times New Roman" w:hAnsi="Times New Roman" w:cs="Times New Roman"/>
        </w:rPr>
        <w:t>～</w:t>
      </w:r>
      <w:r w:rsidRPr="003633C2">
        <w:rPr>
          <w:rFonts w:ascii="Times New Roman" w:hAnsi="Times New Roman" w:cs="Times New Roman"/>
        </w:rPr>
        <w:t>237 Ω</w:t>
      </w:r>
      <w:r w:rsidRPr="003633C2">
        <w:rPr>
          <w:rFonts w:ascii="Times New Roman" w:hAnsi="Times New Roman" w:cs="Times New Roman"/>
        </w:rPr>
        <w:t>均为正确）；</w:t>
      </w:r>
    </w:p>
    <w:p w14:paraId="5917FD50" w14:textId="5D44D5D6" w:rsidR="009476DB" w:rsidRPr="003633C2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 w:rsidRPr="003633C2">
        <w:rPr>
          <w:rFonts w:ascii="Times New Roman" w:hAnsi="Times New Roman" w:cs="Times New Roman"/>
        </w:rPr>
        <w:t>（</w:t>
      </w:r>
      <w:r w:rsidRPr="003633C2">
        <w:rPr>
          <w:rFonts w:ascii="Times New Roman" w:hAnsi="Times New Roman" w:cs="Times New Roman"/>
        </w:rPr>
        <w:t>3</w:t>
      </w:r>
      <w:r w:rsidRPr="003633C2">
        <w:rPr>
          <w:rFonts w:ascii="Times New Roman" w:hAnsi="Times New Roman" w:cs="Times New Roman"/>
        </w:rPr>
        <w:t>）</w:t>
      </w:r>
      <w:r w:rsidRPr="003633C2">
        <w:rPr>
          <w:rFonts w:ascii="Times New Roman" w:hAnsi="Times New Roman" w:cs="Times New Roman"/>
        </w:rPr>
        <w:t>0</w:t>
      </w:r>
      <w:r w:rsidR="003633C2" w:rsidRPr="003633C2">
        <w:rPr>
          <w:rFonts w:ascii="Times New Roman" w:hAnsi="Times New Roman" w:cs="Times New Roman"/>
        </w:rPr>
        <w:t>.</w:t>
      </w:r>
      <w:r w:rsidRPr="003633C2">
        <w:rPr>
          <w:rFonts w:ascii="Times New Roman" w:hAnsi="Times New Roman" w:cs="Times New Roman"/>
        </w:rPr>
        <w:t>800 cm</w:t>
      </w:r>
      <w:r w:rsidRPr="003633C2">
        <w:rPr>
          <w:rFonts w:ascii="Times New Roman" w:hAnsi="Times New Roman" w:cs="Times New Roman"/>
        </w:rPr>
        <w:t>；</w:t>
      </w:r>
      <w:r w:rsidRPr="003633C2">
        <w:rPr>
          <w:rFonts w:ascii="Times New Roman" w:hAnsi="Times New Roman" w:cs="Times New Roman"/>
        </w:rPr>
        <w:t>0</w:t>
      </w:r>
      <w:r w:rsidR="003633C2" w:rsidRPr="003633C2">
        <w:rPr>
          <w:rFonts w:ascii="Times New Roman" w:hAnsi="Times New Roman" w:cs="Times New Roman"/>
        </w:rPr>
        <w:t>.</w:t>
      </w:r>
      <w:r w:rsidRPr="003633C2">
        <w:rPr>
          <w:rFonts w:ascii="Times New Roman" w:hAnsi="Times New Roman" w:cs="Times New Roman"/>
        </w:rPr>
        <w:t>194 cm</w:t>
      </w:r>
      <w:r w:rsidRPr="003633C2">
        <w:rPr>
          <w:rFonts w:ascii="Times New Roman" w:hAnsi="Times New Roman" w:cs="Times New Roman"/>
        </w:rPr>
        <w:t>；</w:t>
      </w:r>
    </w:p>
    <w:p w14:paraId="085DB950" w14:textId="406D0FE2" w:rsidR="009476DB" w:rsidRPr="003633C2" w:rsidRDefault="00000000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 w:rsidRPr="003633C2">
        <w:rPr>
          <w:rFonts w:ascii="Times New Roman" w:hAnsi="Times New Roman" w:cs="Times New Roman"/>
        </w:rPr>
        <w:t>（</w:t>
      </w:r>
      <w:r w:rsidRPr="003633C2">
        <w:rPr>
          <w:rFonts w:ascii="Times New Roman" w:hAnsi="Times New Roman" w:cs="Times New Roman"/>
        </w:rPr>
        <w:t>4</w:t>
      </w:r>
      <w:r w:rsidRPr="003633C2">
        <w:rPr>
          <w:rFonts w:ascii="Times New Roman" w:hAnsi="Times New Roman" w:cs="Times New Roman"/>
        </w:rPr>
        <w:t>）</w:t>
      </w:r>
      <w:r w:rsidRPr="003633C2">
        <w:rPr>
          <w:rFonts w:ascii="Times New Roman" w:hAnsi="Times New Roman" w:cs="Times New Roman"/>
        </w:rPr>
        <w:t>8</w:t>
      </w:r>
      <w:r w:rsidR="003633C2" w:rsidRPr="003633C2">
        <w:rPr>
          <w:rFonts w:ascii="Times New Roman" w:hAnsi="Times New Roman" w:cs="Times New Roman"/>
        </w:rPr>
        <w:t>.</w:t>
      </w:r>
      <w:r w:rsidRPr="003633C2">
        <w:rPr>
          <w:rFonts w:ascii="Times New Roman" w:hAnsi="Times New Roman" w:cs="Times New Roman"/>
        </w:rPr>
        <w:t>46×10</w:t>
      </w:r>
      <w:r w:rsidRPr="003633C2">
        <w:rPr>
          <w:rFonts w:ascii="Times New Roman" w:hAnsi="Times New Roman" w:cs="Times New Roman"/>
          <w:vertAlign w:val="superscript"/>
        </w:rPr>
        <w:t>－</w:t>
      </w:r>
      <w:r w:rsidRPr="003633C2">
        <w:rPr>
          <w:rFonts w:ascii="Times New Roman" w:hAnsi="Times New Roman" w:cs="Times New Roman"/>
          <w:vertAlign w:val="superscript"/>
        </w:rPr>
        <w:t xml:space="preserve">2  </w:t>
      </w:r>
      <w:r w:rsidRPr="003633C2">
        <w:rPr>
          <w:rFonts w:ascii="Times New Roman" w:hAnsi="Times New Roman" w:cs="Times New Roman"/>
        </w:rPr>
        <w:t>Ω·m</w:t>
      </w:r>
      <w:r w:rsidR="003633C2">
        <w:rPr>
          <w:rFonts w:ascii="Times New Roman" w:hAnsi="Times New Roman" w:cs="Times New Roman" w:hint="eastAsia"/>
        </w:rPr>
        <w:t>（</w:t>
      </w:r>
      <w:r w:rsidRPr="003633C2">
        <w:rPr>
          <w:rFonts w:ascii="Times New Roman" w:hAnsi="Times New Roman" w:cs="Times New Roman"/>
        </w:rPr>
        <w:t>8</w:t>
      </w:r>
      <w:r w:rsidR="003633C2" w:rsidRPr="003633C2">
        <w:rPr>
          <w:rFonts w:ascii="Times New Roman" w:hAnsi="Times New Roman" w:cs="Times New Roman"/>
        </w:rPr>
        <w:t>.</w:t>
      </w:r>
      <w:r w:rsidRPr="003633C2">
        <w:rPr>
          <w:rFonts w:ascii="Times New Roman" w:hAnsi="Times New Roman" w:cs="Times New Roman"/>
        </w:rPr>
        <w:t>16×10</w:t>
      </w:r>
      <w:r w:rsidRPr="003633C2">
        <w:rPr>
          <w:rFonts w:ascii="Times New Roman" w:hAnsi="Times New Roman" w:cs="Times New Roman"/>
          <w:vertAlign w:val="superscript"/>
        </w:rPr>
        <w:t>－</w:t>
      </w:r>
      <w:r w:rsidRPr="003633C2">
        <w:rPr>
          <w:rFonts w:ascii="Times New Roman" w:hAnsi="Times New Roman" w:cs="Times New Roman"/>
          <w:vertAlign w:val="superscript"/>
        </w:rPr>
        <w:t xml:space="preserve">2  </w:t>
      </w:r>
      <w:r w:rsidRPr="003633C2">
        <w:rPr>
          <w:rFonts w:ascii="Times New Roman" w:hAnsi="Times New Roman" w:cs="Times New Roman"/>
        </w:rPr>
        <w:t>Ω·m</w:t>
      </w:r>
      <w:r w:rsidRPr="003633C2">
        <w:rPr>
          <w:rFonts w:ascii="Times New Roman" w:hAnsi="Times New Roman" w:cs="Times New Roman"/>
        </w:rPr>
        <w:t>～</w:t>
      </w:r>
      <w:r w:rsidRPr="003633C2">
        <w:rPr>
          <w:rFonts w:ascii="Times New Roman" w:hAnsi="Times New Roman" w:cs="Times New Roman"/>
        </w:rPr>
        <w:t>8</w:t>
      </w:r>
      <w:r w:rsidR="003633C2" w:rsidRPr="003633C2">
        <w:rPr>
          <w:rFonts w:ascii="Times New Roman" w:hAnsi="Times New Roman" w:cs="Times New Roman"/>
        </w:rPr>
        <w:t>.</w:t>
      </w:r>
      <w:r w:rsidRPr="003633C2">
        <w:rPr>
          <w:rFonts w:ascii="Times New Roman" w:hAnsi="Times New Roman" w:cs="Times New Roman"/>
        </w:rPr>
        <w:t>76×10</w:t>
      </w:r>
      <w:r w:rsidRPr="003633C2">
        <w:rPr>
          <w:rFonts w:ascii="Times New Roman" w:hAnsi="Times New Roman" w:cs="Times New Roman"/>
          <w:vertAlign w:val="superscript"/>
        </w:rPr>
        <w:t>－</w:t>
      </w:r>
      <w:r w:rsidRPr="003633C2">
        <w:rPr>
          <w:rFonts w:ascii="Times New Roman" w:hAnsi="Times New Roman" w:cs="Times New Roman"/>
          <w:vertAlign w:val="superscript"/>
        </w:rPr>
        <w:t xml:space="preserve">2 </w:t>
      </w:r>
      <w:r w:rsidRPr="003633C2"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3633C2">
        <w:rPr>
          <w:rFonts w:ascii="Times New Roman" w:hAnsi="Times New Roman" w:cs="Times New Roman"/>
        </w:rPr>
        <w:t>Ω·m</w:t>
      </w:r>
      <w:r w:rsidR="003633C2">
        <w:rPr>
          <w:rFonts w:ascii="Times New Roman" w:hAnsi="Times New Roman" w:cs="Times New Roman" w:hint="eastAsia"/>
        </w:rPr>
        <w:t>）</w:t>
      </w:r>
    </w:p>
    <w:p w14:paraId="0E9ADDF9" w14:textId="1C640097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>24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·24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中子星是恒星演化过程的一种可能结果，它的密度很大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现有一中子星，观测到它的自转周期为</w:t>
      </w:r>
      <w:r>
        <w:rPr>
          <w:rFonts w:ascii="Times New Roman" w:hAnsi="Times New Roman" w:cs="Times New Roman"/>
          <w:i/>
          <w:iCs/>
        </w:rPr>
        <w:t>T</w:t>
      </w:r>
      <w:r w:rsidR="00583D6E">
        <w:rPr>
          <w:rFonts w:asciiTheme="minorEastAsia" w:hAnsiTheme="minorEastAsia" w:cstheme="minorEastAsia" w:hint="eastAsia"/>
        </w:rPr>
        <w:t>＝</w:t>
      </w:r>
      <w:r>
        <w:rPr>
          <w:rFonts w:ascii="Times New Roman" w:hAnsi="Times New Roman" w:cs="Times New Roman"/>
          <w:position w:val="-24"/>
        </w:rPr>
        <w:object w:dxaOrig="340" w:dyaOrig="620" w14:anchorId="38ECDEC2">
          <v:shape id="_x0000_i1035" type="#_x0000_t75" style="width:16.7pt;height:31.05pt" o:ole="">
            <v:imagedata r:id="rId38" o:title=""/>
            <o:lock v:ext="edit" aspectratio="f"/>
          </v:shape>
          <o:OLEObject Type="Embed" ProgID="Equation.DSMT4" ShapeID="_x0000_i1035" DrawAspect="Content" ObjectID="_1801076056" r:id="rId39"/>
        </w:object>
      </w:r>
      <w:r>
        <w:rPr>
          <w:rFonts w:ascii="Times New Roman" w:hAnsi="Times New Roman" w:cs="Times New Roman"/>
        </w:rPr>
        <w:t xml:space="preserve"> s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问该中子星的最小密度应是多少才能维持该星体的稳定，不致因自转而瓦解？计算时星体可视为均匀球体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（引力常量</w:t>
      </w:r>
      <w:r>
        <w:rPr>
          <w:rFonts w:ascii="Times New Roman" w:hAnsi="Times New Roman" w:cs="Times New Roman"/>
          <w:i/>
          <w:iCs/>
        </w:rPr>
        <w:t>G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6</w:t>
      </w:r>
      <w:r w:rsidR="00AB7967" w:rsidRPr="006530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67×10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 xml:space="preserve">11  </w:t>
      </w:r>
      <w:r>
        <w:rPr>
          <w:rFonts w:ascii="Times New Roman" w:hAnsi="Times New Roman" w:cs="Times New Roman"/>
        </w:rPr>
        <w:t>m</w:t>
      </w:r>
      <w:r w:rsidR="00622AE5" w:rsidRPr="00622AE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</w:t>
      </w:r>
      <w:r w:rsidR="007752B0" w:rsidRPr="007752B0">
        <w:rPr>
          <w:rFonts w:ascii="Times New Roman" w:hAnsi="Times New Roman" w:cs="Times New Roman" w:hint="eastAsia"/>
        </w:rPr>
        <w:t xml:space="preserve"> </w:t>
      </w:r>
      <w:r w:rsidR="007752B0">
        <w:rPr>
          <w:rFonts w:ascii="Times New Roman" w:hAnsi="Times New Roman" w:cs="Times New Roman" w:hint="eastAsia"/>
        </w:rPr>
        <w:t>kg</w:t>
      </w:r>
      <w:r>
        <w:rPr>
          <w:rFonts w:ascii="Times New Roman" w:hAnsi="Times New Roman" w:cs="Times New Roman"/>
        </w:rPr>
        <w:t>·</w:t>
      </w:r>
      <w:r w:rsidR="007752B0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Theme="minorEastAsia" w:hAnsiTheme="minorEastAsia" w:cstheme="minorEastAsia" w:hint="eastAsia"/>
        </w:rPr>
        <w:t>）</w:t>
      </w:r>
    </w:p>
    <w:p w14:paraId="66425DDD" w14:textId="615981D0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1</w:t>
      </w:r>
      <w:r w:rsidR="00AB7967" w:rsidRPr="00653044">
        <w:rPr>
          <w:rFonts w:ascii="Times New Roman" w:hAnsi="Times New Roman" w:cs="Times New Roman"/>
        </w:rPr>
        <w:t>.</w:t>
      </w:r>
      <w:r w:rsidRPr="007752B0">
        <w:rPr>
          <w:rFonts w:ascii="Times New Roman" w:hAnsi="Times New Roman" w:cs="Times New Roman"/>
        </w:rPr>
        <w:t>27×10</w:t>
      </w:r>
      <w:r w:rsidRPr="007752B0">
        <w:rPr>
          <w:rFonts w:ascii="Times New Roman" w:hAnsi="Times New Roman" w:cs="Times New Roman"/>
          <w:vertAlign w:val="superscript"/>
        </w:rPr>
        <w:t xml:space="preserve">14  </w:t>
      </w:r>
      <w:r w:rsidR="007752B0">
        <w:rPr>
          <w:rFonts w:ascii="Times New Roman" w:hAnsi="Times New Roman" w:cs="Times New Roman" w:hint="eastAsia"/>
        </w:rPr>
        <w:t>kg</w:t>
      </w:r>
      <w:r w:rsidRPr="007752B0">
        <w:rPr>
          <w:rFonts w:ascii="Times New Roman" w:hAnsi="Times New Roman" w:cs="Times New Roman"/>
        </w:rPr>
        <w:t>/m³</w:t>
      </w:r>
    </w:p>
    <w:p w14:paraId="08D23E4B" w14:textId="77777777" w:rsidR="004F1385" w:rsidRDefault="004F1385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</w:p>
    <w:p w14:paraId="678CE64A" w14:textId="77777777" w:rsidR="004F1385" w:rsidRDefault="004F1385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</w:p>
    <w:p w14:paraId="72BD5944" w14:textId="77777777" w:rsidR="004F1385" w:rsidRDefault="004F1385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</w:p>
    <w:p w14:paraId="1B17E145" w14:textId="48D1D571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lastRenderedPageBreak/>
        <w:tab/>
      </w:r>
      <w:r>
        <w:rPr>
          <w:rFonts w:ascii="Times New Roman" w:hAnsi="Times New Roman" w:cs="Times New Roman"/>
        </w:rPr>
        <w:t>25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="Times New Roman" w:hAnsi="Times New Roman" w:cs="Times New Roman"/>
        </w:rPr>
        <w:t>2003</w:t>
      </w:r>
      <w:r w:rsidRPr="00500304">
        <w:rPr>
          <w:rFonts w:ascii="Times New Roman" w:hAnsi="Times New Roman" w:cs="Times New Roman"/>
        </w:rPr>
        <w:t>·</w:t>
      </w:r>
      <w:r>
        <w:rPr>
          <w:rFonts w:asciiTheme="minorEastAsia" w:hAnsiTheme="minorEastAsia" w:cstheme="minorEastAsia" w:hint="eastAsia"/>
        </w:rPr>
        <w:t>旧课程理综</w:t>
      </w:r>
      <w:r w:rsidRPr="00500304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）</w:t>
      </w:r>
      <w:r>
        <w:rPr>
          <w:rFonts w:asciiTheme="minorEastAsia" w:hAnsiTheme="minorEastAsia" w:cstheme="minorEastAsia" w:hint="eastAsia"/>
        </w:rPr>
        <w:t>曾经流行过一种向自行车车头灯供电的小型交流发电机，图</w:t>
      </w:r>
      <w:r>
        <w:rPr>
          <w:rFonts w:ascii="Times New Roman" w:hAnsi="Times New Roman" w:cs="Times New Roman"/>
        </w:rPr>
        <w:t>1</w:t>
      </w:r>
      <w:r>
        <w:rPr>
          <w:rFonts w:asciiTheme="minorEastAsia" w:hAnsiTheme="minorEastAsia" w:cstheme="minorEastAsia" w:hint="eastAsia"/>
        </w:rPr>
        <w:t>为其结构示意图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图中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S</w:t>
      </w:r>
      <w:r>
        <w:rPr>
          <w:rFonts w:asciiTheme="minorEastAsia" w:hAnsiTheme="minorEastAsia" w:cstheme="minorEastAsia" w:hint="eastAsia"/>
        </w:rPr>
        <w:t>是一对固定的磁极，</w:t>
      </w:r>
      <w:r>
        <w:rPr>
          <w:rFonts w:ascii="Times New Roman" w:hAnsi="Times New Roman" w:cs="Times New Roman"/>
          <w:i/>
          <w:iCs/>
        </w:rPr>
        <w:t>abcd</w:t>
      </w:r>
      <w:r>
        <w:rPr>
          <w:rFonts w:asciiTheme="minorEastAsia" w:hAnsiTheme="minorEastAsia" w:cstheme="minorEastAsia" w:hint="eastAsia"/>
        </w:rPr>
        <w:t>为固定在转轴上的矩形线框，转轴过</w:t>
      </w:r>
      <w:r>
        <w:rPr>
          <w:rFonts w:ascii="Times New Roman" w:hAnsi="Times New Roman" w:cs="Times New Roman"/>
          <w:i/>
          <w:iCs/>
        </w:rPr>
        <w:t>bc</w:t>
      </w:r>
      <w:r>
        <w:rPr>
          <w:rFonts w:asciiTheme="minorEastAsia" w:hAnsiTheme="minorEastAsia" w:cstheme="minorEastAsia" w:hint="eastAsia"/>
        </w:rPr>
        <w:t>中点、与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Theme="minorEastAsia" w:hAnsiTheme="minorEastAsia" w:cstheme="minorEastAsia" w:hint="eastAsia"/>
        </w:rPr>
        <w:t>边平行，它的一端有一半径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0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</w:t>
      </w:r>
      <w:r w:rsidR="004D2357" w:rsidRPr="006530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D83EB4">
        <w:rPr>
          <w:rFonts w:ascii="Times New Roman" w:hAnsi="Times New Roman" w:cs="Times New Roman"/>
        </w:rPr>
        <w:t xml:space="preserve"> </w:t>
      </w:r>
      <w:r w:rsidR="00D83EB4">
        <w:rPr>
          <w:rFonts w:ascii="Times New Roman" w:hAnsi="Times New Roman" w:cs="Times New Roman" w:hint="eastAsia"/>
        </w:rPr>
        <w:t>cm</w:t>
      </w:r>
      <w:r>
        <w:rPr>
          <w:rFonts w:asciiTheme="minorEastAsia" w:hAnsiTheme="minorEastAsia" w:cstheme="minorEastAsia" w:hint="eastAsia"/>
        </w:rPr>
        <w:t>的摩擦小轮，小轮与自行车车轮的边缘相接触，如图</w:t>
      </w:r>
      <w:r>
        <w:rPr>
          <w:rFonts w:ascii="Times New Roman" w:hAnsi="Times New Roman" w:cs="Times New Roman"/>
        </w:rPr>
        <w:t>2</w:t>
      </w:r>
      <w:r>
        <w:rPr>
          <w:rFonts w:asciiTheme="minorEastAsia" w:hAnsiTheme="minorEastAsia" w:cstheme="minorEastAsia" w:hint="eastAsia"/>
        </w:rPr>
        <w:t>所示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当车轮转动时，因摩擦而带动小轮转动，从而使线框在磁极间转动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设线框由</w:t>
      </w:r>
      <w:r>
        <w:rPr>
          <w:rFonts w:ascii="Times New Roman" w:hAnsi="Times New Roman" w:cs="Times New Roman"/>
          <w:i/>
          <w:iCs/>
        </w:rPr>
        <w:t>N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800</w:t>
      </w:r>
      <w:r>
        <w:rPr>
          <w:rFonts w:asciiTheme="minorEastAsia" w:hAnsiTheme="minorEastAsia" w:cstheme="minorEastAsia" w:hint="eastAsia"/>
        </w:rPr>
        <w:t>匝导线圈组成，每匝线圈的面积</w:t>
      </w:r>
      <w:r>
        <w:rPr>
          <w:rFonts w:ascii="Times New Roman" w:hAnsi="Times New Roman" w:cs="Times New Roman"/>
          <w:i/>
          <w:iCs/>
        </w:rPr>
        <w:t>S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20 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Theme="minorEastAsia" w:hAnsiTheme="minorEastAsia" w:cstheme="minorEastAsia" w:hint="eastAsia"/>
        </w:rPr>
        <w:t>，磁极间的磁场可视做匀强磁场，磁感强度</w:t>
      </w:r>
      <w:r>
        <w:rPr>
          <w:rFonts w:ascii="Times New Roman" w:hAnsi="Times New Roman" w:cs="Times New Roman"/>
          <w:i/>
          <w:iCs/>
        </w:rPr>
        <w:t>B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</w:t>
      </w:r>
      <w:r w:rsidR="004D2357" w:rsidRPr="004D23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010 T</w:t>
      </w:r>
      <w:r>
        <w:rPr>
          <w:rFonts w:asciiTheme="minorEastAsia" w:hAnsiTheme="minorEastAsia" w:cstheme="minorEastAsia" w:hint="eastAsia"/>
        </w:rPr>
        <w:t>，自行车车轮的半径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1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35 cm</w:t>
      </w:r>
      <w:r>
        <w:rPr>
          <w:rFonts w:asciiTheme="minorEastAsia" w:hAnsiTheme="minorEastAsia" w:cstheme="minorEastAsia" w:hint="eastAsia"/>
        </w:rPr>
        <w:t>，小齿轮的半径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2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4</w:t>
      </w:r>
      <w:r w:rsidR="004D2357" w:rsidRPr="004D23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 cm</w:t>
      </w:r>
      <w:r>
        <w:rPr>
          <w:rFonts w:asciiTheme="minorEastAsia" w:hAnsiTheme="minorEastAsia" w:cstheme="minorEastAsia" w:hint="eastAsia"/>
        </w:rPr>
        <w:t>，大齿轮的半径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vertAlign w:val="subscript"/>
        </w:rPr>
        <w:t>3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10</w:t>
      </w:r>
      <w:r w:rsidR="004D2357" w:rsidRPr="004D23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 cm</w:t>
      </w:r>
      <w:r>
        <w:rPr>
          <w:rFonts w:asciiTheme="minorEastAsia" w:hAnsiTheme="minorEastAsia" w:cstheme="minorEastAsia" w:hint="eastAsia"/>
        </w:rPr>
        <w:t>(见图2)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现从静止开始使大齿轮加速转动，问大齿轮的角速度为多大才能使发电机输出电压的有效值</w:t>
      </w:r>
      <w:r>
        <w:rPr>
          <w:rFonts w:ascii="Times New Roman" w:hAnsi="Times New Roman" w:cs="Times New Roman"/>
          <w:i/>
          <w:iCs/>
        </w:rPr>
        <w:t>U</w:t>
      </w:r>
      <w:r w:rsidR="00583D6E"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3</w:t>
      </w:r>
      <w:r w:rsidR="004D2357" w:rsidRPr="006530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 V</w:t>
      </w:r>
      <w:r w:rsidR="004D2357">
        <w:rPr>
          <w:rFonts w:asciiTheme="minorEastAsia" w:hAnsiTheme="minorEastAsia" w:cstheme="minorEastAsia" w:hint="eastAsia"/>
        </w:rPr>
        <w:t>？</w:t>
      </w:r>
      <w:r>
        <w:rPr>
          <w:rFonts w:asciiTheme="minorEastAsia" w:hAnsiTheme="minorEastAsia" w:cstheme="minorEastAsia" w:hint="eastAsia"/>
        </w:rPr>
        <w:t>(假定摩擦小轮与自行车轮之间无相对滑动)</w:t>
      </w:r>
    </w:p>
    <w:p w14:paraId="7E29E2D0" w14:textId="1D583F1B" w:rsidR="009476DB" w:rsidRDefault="00000000" w:rsidP="00E4555F">
      <w:pPr>
        <w:pStyle w:val="1"/>
        <w:adjustRightInd w:val="0"/>
        <w:snapToGrid w:val="0"/>
        <w:spacing w:line="312" w:lineRule="auto"/>
        <w:jc w:val="center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722A87BF" wp14:editId="64351C79">
            <wp:extent cx="1152000" cy="10764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357">
        <w:rPr>
          <w:rFonts w:asciiTheme="minorEastAsia" w:hAnsiTheme="minorEastAsia" w:cstheme="minorEastAsia"/>
        </w:rPr>
        <w:tab/>
      </w:r>
      <w:r w:rsidR="004D2357"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69EDE8F6" wp14:editId="1B2A07B2">
            <wp:extent cx="1490400" cy="93960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904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F4218" w14:textId="148F87CD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hAnsi="Times New Roman" w:cs="Times New Roman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>
        <w:rPr>
          <w:rFonts w:ascii="Times New Roman" w:hAnsi="Times New Roman" w:cs="Times New Roman"/>
        </w:rPr>
        <w:t>0</w:t>
      </w:r>
      <w:r w:rsidR="007F0A53" w:rsidRPr="006530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032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rad/s</w:t>
      </w:r>
    </w:p>
    <w:p w14:paraId="20C7685D" w14:textId="4F6A7603" w:rsidR="009476DB" w:rsidRDefault="00000000" w:rsidP="00E4555F">
      <w:pPr>
        <w:pStyle w:val="a3"/>
        <w:adjustRightInd w:val="0"/>
        <w:snapToGrid w:val="0"/>
        <w:spacing w:line="312" w:lineRule="auto"/>
        <w:ind w:left="440" w:hanging="440"/>
        <w:outlineLvl w:val="9"/>
        <w:rPr>
          <w:rFonts w:asciiTheme="minorEastAsia" w:hAnsiTheme="minorEastAsia" w:cstheme="minorEastAsia" w:hint="eastAsia"/>
        </w:rPr>
      </w:pPr>
      <w:r>
        <w:rPr>
          <w:rFonts w:ascii="Times New Roman" w:hAnsi="Times New Roman" w:cs="Times New Roman"/>
        </w:rPr>
        <w:tab/>
        <w:t>34</w:t>
      </w:r>
      <w:r w:rsidR="00583D6E" w:rsidRPr="00653044">
        <w:rPr>
          <w:rFonts w:ascii="Times New Roman" w:hAnsi="Times New Roman" w:cs="Times New Roman" w:hint="eastAsia"/>
        </w:rPr>
        <w:t>．</w:t>
      </w:r>
      <w:r w:rsidRPr="00583D6E">
        <w:rPr>
          <w:rFonts w:ascii="Times New Roman" w:hAnsi="Times New Roman" w:cs="Times New Roman"/>
        </w:rPr>
        <w:t>（</w:t>
      </w:r>
      <w:r w:rsidRPr="00583D6E">
        <w:rPr>
          <w:rFonts w:ascii="Times New Roman" w:hAnsi="Times New Roman" w:cs="Times New Roman"/>
        </w:rPr>
        <w:t>2003·</w:t>
      </w:r>
      <w:r w:rsidRPr="00583D6E">
        <w:rPr>
          <w:rFonts w:ascii="Times New Roman" w:hAnsi="Times New Roman" w:cs="Times New Roman"/>
        </w:rPr>
        <w:t>旧课程理综</w:t>
      </w:r>
      <w:r w:rsidRPr="00583D6E">
        <w:rPr>
          <w:rFonts w:ascii="Times New Roman" w:hAnsi="Times New Roman" w:cs="Times New Roman"/>
        </w:rPr>
        <w:t>·34</w:t>
      </w:r>
      <w:r w:rsidRPr="00583D6E">
        <w:rPr>
          <w:rFonts w:ascii="Times New Roman" w:hAnsi="Times New Roman" w:cs="Times New Roman"/>
        </w:rPr>
        <w:t>）</w:t>
      </w:r>
      <w:r>
        <w:rPr>
          <w:rFonts w:asciiTheme="minorEastAsia" w:hAnsiTheme="minorEastAsia" w:cstheme="minorEastAsia" w:hint="eastAsia"/>
        </w:rPr>
        <w:t>一传送带装置示意如图，其中传送带经过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Theme="minorEastAsia" w:hAnsiTheme="minorEastAsia" w:cstheme="minorEastAsia" w:hint="eastAsia"/>
        </w:rPr>
        <w:t>区域时是水平的，经过</w:t>
      </w:r>
      <w:r>
        <w:rPr>
          <w:rFonts w:ascii="Times New Roman" w:hAnsi="Times New Roman" w:cs="Times New Roman"/>
          <w:i/>
          <w:iCs/>
        </w:rPr>
        <w:t>BC</w:t>
      </w:r>
      <w:r>
        <w:rPr>
          <w:rFonts w:asciiTheme="minorEastAsia" w:hAnsiTheme="minorEastAsia" w:cstheme="minorEastAsia" w:hint="eastAsia"/>
        </w:rPr>
        <w:t>区域时变为圆弧形(圆弧由光滑模板形成，未画出)，经过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Theme="minorEastAsia" w:hAnsiTheme="minorEastAsia" w:cstheme="minorEastAsia" w:hint="eastAsia"/>
        </w:rPr>
        <w:t>区域时是倾斜的，</w:t>
      </w:r>
      <w:r>
        <w:rPr>
          <w:rFonts w:ascii="Times New Roman" w:hAnsi="Times New Roman" w:cs="Times New Roman"/>
          <w:i/>
          <w:iCs/>
        </w:rPr>
        <w:t>AB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Theme="minorEastAsia" w:hAnsiTheme="minorEastAsia" w:cstheme="minorEastAsia" w:hint="eastAsia"/>
        </w:rPr>
        <w:t>都与</w:t>
      </w:r>
      <w:r>
        <w:rPr>
          <w:rFonts w:ascii="Times New Roman" w:hAnsi="Times New Roman" w:cs="Times New Roman"/>
          <w:i/>
          <w:iCs/>
        </w:rPr>
        <w:t>BC</w:t>
      </w:r>
      <w:r>
        <w:rPr>
          <w:rFonts w:asciiTheme="minorEastAsia" w:hAnsiTheme="minorEastAsia" w:cstheme="minorEastAsia" w:hint="eastAsia"/>
        </w:rPr>
        <w:t>相切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现将大量的质量均为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Theme="minorEastAsia" w:hAnsiTheme="minorEastAsia" w:cstheme="minorEastAsia" w:hint="eastAsia"/>
        </w:rPr>
        <w:t>的小货箱一个一个在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处放到传送带上，放置时初速为零，经传送带运送到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Theme="minorEastAsia" w:hAnsiTheme="minorEastAsia" w:cstheme="minorEastAsia" w:hint="eastAsia"/>
        </w:rPr>
        <w:t>处，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的高度差为</w:t>
      </w:r>
      <w:r>
        <w:rPr>
          <w:rFonts w:ascii="Times New Roman" w:hAnsi="Times New Roman" w:cs="Times New Roman"/>
          <w:i/>
          <w:iCs/>
        </w:rPr>
        <w:t>h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稳定工作时传送带速度不变，</w:t>
      </w:r>
      <w:r>
        <w:rPr>
          <w:rFonts w:ascii="Times New Roman" w:hAnsi="Times New Roman" w:cs="Times New Roman"/>
          <w:i/>
          <w:iCs/>
        </w:rPr>
        <w:t>CD</w:t>
      </w:r>
      <w:r>
        <w:rPr>
          <w:rFonts w:asciiTheme="minorEastAsia" w:hAnsiTheme="minorEastAsia" w:cstheme="minorEastAsia" w:hint="eastAsia"/>
        </w:rPr>
        <w:t>段上各箱等距排列，相邻两箱的距离为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Theme="minorEastAsia" w:hAnsiTheme="minorEastAsia" w:cstheme="minorEastAsia" w:hint="eastAsia"/>
        </w:rPr>
        <w:t>，每个箱子在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Theme="minorEastAsia" w:hAnsiTheme="minorEastAsia" w:cstheme="minorEastAsia" w:hint="eastAsia"/>
        </w:rPr>
        <w:t>处投放后，在到达</w:t>
      </w:r>
      <w:r>
        <w:rPr>
          <w:rFonts w:ascii="Times New Roman" w:hAnsi="Times New Roman" w:cs="Times New Roman"/>
          <w:i/>
          <w:iCs/>
        </w:rPr>
        <w:t>B</w:t>
      </w:r>
      <w:r>
        <w:rPr>
          <w:rFonts w:asciiTheme="minorEastAsia" w:hAnsiTheme="minorEastAsia" w:cstheme="minorEastAsia" w:hint="eastAsia"/>
        </w:rPr>
        <w:t>之前已经相对于传送带静止，且以后也不再滑动（忽略经</w:t>
      </w:r>
      <w:r w:rsidRPr="00F248FD">
        <w:rPr>
          <w:rFonts w:ascii="Times New Roman" w:hAnsi="Times New Roman" w:cs="Times New Roman"/>
          <w:i/>
          <w:iCs/>
        </w:rPr>
        <w:t>BC</w:t>
      </w:r>
      <w:r>
        <w:rPr>
          <w:rFonts w:asciiTheme="minorEastAsia" w:hAnsiTheme="minorEastAsia" w:cstheme="minorEastAsia" w:hint="eastAsia"/>
        </w:rPr>
        <w:t>段时的微小滑动）</w:t>
      </w:r>
      <w:r w:rsidR="00181EF0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已知在一段相当长的时间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Theme="minorEastAsia" w:hAnsiTheme="minorEastAsia" w:cstheme="minorEastAsia" w:hint="eastAsia"/>
        </w:rPr>
        <w:t>内，共运送小货箱的数目为</w:t>
      </w:r>
      <w:r>
        <w:rPr>
          <w:rFonts w:ascii="Times New Roman" w:hAnsi="Times New Roman" w:cs="Times New Roman"/>
          <w:i/>
          <w:iCs/>
        </w:rPr>
        <w:t>N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这装置由电动机带动，传送带与轮子间无相对滑动，不计轮轴处的摩擦</w:t>
      </w:r>
      <w:r w:rsidR="00583D6E" w:rsidRPr="00653044">
        <w:rPr>
          <w:rFonts w:asciiTheme="minorEastAsia" w:hAnsiTheme="minorEastAsia" w:cstheme="minorEastAsia" w:hint="eastAsia"/>
        </w:rPr>
        <w:t>．</w:t>
      </w:r>
      <w:r>
        <w:rPr>
          <w:rFonts w:asciiTheme="minorEastAsia" w:hAnsiTheme="minorEastAsia" w:cstheme="minorEastAsia" w:hint="eastAsia"/>
        </w:rPr>
        <w:t>求电动机的平均输出功率</w:t>
      </w:r>
      <w:r w:rsidR="00CF0BAF" w:rsidRPr="00CF0BAF">
        <w:rPr>
          <w:rFonts w:asciiTheme="minorEastAsia" w:hAnsiTheme="minorEastAsia" w:cstheme="minorEastAsia"/>
          <w:position w:val="-10"/>
        </w:rPr>
        <w:object w:dxaOrig="240" w:dyaOrig="380" w14:anchorId="005A0A48">
          <v:shape id="_x0000_i1036" type="#_x0000_t75" style="width:11.75pt;height:18.8pt" o:ole="">
            <v:imagedata r:id="rId42" o:title=""/>
          </v:shape>
          <o:OLEObject Type="Embed" ProgID="Equation.DSMT4" ShapeID="_x0000_i1036" DrawAspect="Content" ObjectID="_1801076057" r:id="rId43"/>
        </w:object>
      </w:r>
      <w:r w:rsidR="00583D6E" w:rsidRPr="00653044">
        <w:rPr>
          <w:rFonts w:ascii="Times New Roman" w:hAnsi="Times New Roman" w:cs="Times New Roman" w:hint="eastAsia"/>
        </w:rPr>
        <w:t>．</w:t>
      </w:r>
    </w:p>
    <w:p w14:paraId="1CFB82DE" w14:textId="77777777" w:rsidR="009476DB" w:rsidRDefault="00000000" w:rsidP="00E4555F">
      <w:pPr>
        <w:pStyle w:val="10"/>
        <w:adjustRightInd w:val="0"/>
        <w:snapToGrid w:val="0"/>
        <w:spacing w:line="312" w:lineRule="auto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 wp14:anchorId="484424B0" wp14:editId="595AA8C2">
            <wp:extent cx="2235600" cy="1083600"/>
            <wp:effectExtent l="0" t="0" r="0" b="254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356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3245" w14:textId="6CDF0A07" w:rsidR="009476DB" w:rsidRDefault="00653044" w:rsidP="00E4555F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/>
        </w:rPr>
        <w:tab/>
      </w:r>
      <w:r>
        <w:rPr>
          <w:rFonts w:asciiTheme="minorEastAsia" w:hAnsiTheme="minorEastAsia" w:cstheme="minorEastAsia" w:hint="eastAsia"/>
        </w:rPr>
        <w:t>【答案】</w:t>
      </w:r>
      <w:r w:rsidR="00095AC8" w:rsidRPr="00B703B3">
        <w:rPr>
          <w:rFonts w:asciiTheme="minorEastAsia" w:hAnsiTheme="minorEastAsia" w:cstheme="minorEastAsia" w:hint="eastAsia"/>
          <w:position w:val="-22"/>
        </w:rPr>
        <w:object w:dxaOrig="1540" w:dyaOrig="600" w14:anchorId="294CF004">
          <v:shape id="_x0000_i1037" type="#_x0000_t75" style="width:77.5pt;height:30pt" o:ole="">
            <v:imagedata r:id="rId45" o:title=""/>
          </v:shape>
          <o:OLEObject Type="Embed" ProgID="Equation.DSMT4" ShapeID="_x0000_i1037" DrawAspect="Content" ObjectID="_1801076058" r:id="rId46"/>
        </w:object>
      </w:r>
    </w:p>
    <w:p w14:paraId="3C0D870A" w14:textId="77777777" w:rsidR="009476DB" w:rsidRDefault="009476DB" w:rsidP="00E4555F">
      <w:pPr>
        <w:pStyle w:val="10"/>
        <w:adjustRightInd w:val="0"/>
        <w:snapToGrid w:val="0"/>
        <w:spacing w:line="312" w:lineRule="auto"/>
        <w:jc w:val="left"/>
        <w:rPr>
          <w:rFonts w:asciiTheme="minorEastAsia" w:hAnsiTheme="minorEastAsia" w:cstheme="minorEastAsia" w:hint="eastAsia"/>
          <w:color w:val="FF0000"/>
        </w:rPr>
      </w:pPr>
    </w:p>
    <w:sectPr w:rsidR="009476D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2112" w14:textId="77777777" w:rsidR="001024F8" w:rsidRDefault="001024F8" w:rsidP="00C06781">
      <w:r>
        <w:separator/>
      </w:r>
    </w:p>
  </w:endnote>
  <w:endnote w:type="continuationSeparator" w:id="0">
    <w:p w14:paraId="7C33DCA8" w14:textId="77777777" w:rsidR="001024F8" w:rsidRDefault="001024F8" w:rsidP="00C0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auto"/>
    <w:pitch w:val="variable"/>
    <w:sig w:usb0="E00002FF" w:usb1="58CFECFF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BB07" w14:textId="77777777" w:rsidR="001024F8" w:rsidRDefault="001024F8" w:rsidP="00C06781">
      <w:r>
        <w:separator/>
      </w:r>
    </w:p>
  </w:footnote>
  <w:footnote w:type="continuationSeparator" w:id="0">
    <w:p w14:paraId="22CF0777" w14:textId="77777777" w:rsidR="001024F8" w:rsidRDefault="001024F8" w:rsidP="00C0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BC80"/>
    <w:multiLevelType w:val="singleLevel"/>
    <w:tmpl w:val="BE86BC80"/>
    <w:lvl w:ilvl="0">
      <w:start w:val="22"/>
      <w:numFmt w:val="decimal"/>
      <w:suff w:val="space"/>
      <w:lvlText w:val="%1.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D842F908"/>
    <w:multiLevelType w:val="singleLevel"/>
    <w:tmpl w:val="D842F9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C4061EA"/>
    <w:multiLevelType w:val="hybridMultilevel"/>
    <w:tmpl w:val="014612E2"/>
    <w:lvl w:ilvl="0" w:tplc="B0702A2A">
      <w:start w:val="2"/>
      <w:numFmt w:val="japaneseCounting"/>
      <w:lvlText w:val="%1、"/>
      <w:lvlJc w:val="left"/>
      <w:pPr>
        <w:ind w:left="902" w:hanging="4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num w:numId="1" w16cid:durableId="668797230">
    <w:abstractNumId w:val="0"/>
  </w:num>
  <w:num w:numId="2" w16cid:durableId="1596861138">
    <w:abstractNumId w:val="1"/>
  </w:num>
  <w:num w:numId="3" w16cid:durableId="9641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BA0AB9"/>
    <w:rsid w:val="0003141C"/>
    <w:rsid w:val="00095AC8"/>
    <w:rsid w:val="000F1997"/>
    <w:rsid w:val="000F1E58"/>
    <w:rsid w:val="001024F8"/>
    <w:rsid w:val="00181EF0"/>
    <w:rsid w:val="00234100"/>
    <w:rsid w:val="00295978"/>
    <w:rsid w:val="002F6F1A"/>
    <w:rsid w:val="003633C2"/>
    <w:rsid w:val="004535F8"/>
    <w:rsid w:val="0049569C"/>
    <w:rsid w:val="004D2357"/>
    <w:rsid w:val="004F1385"/>
    <w:rsid w:val="00500304"/>
    <w:rsid w:val="00583D6E"/>
    <w:rsid w:val="005C2976"/>
    <w:rsid w:val="005F6587"/>
    <w:rsid w:val="00622AE5"/>
    <w:rsid w:val="00653044"/>
    <w:rsid w:val="006C1D6E"/>
    <w:rsid w:val="006D0D17"/>
    <w:rsid w:val="00710DE8"/>
    <w:rsid w:val="007202AB"/>
    <w:rsid w:val="00730759"/>
    <w:rsid w:val="00731AC3"/>
    <w:rsid w:val="007752B0"/>
    <w:rsid w:val="007F0A53"/>
    <w:rsid w:val="00836893"/>
    <w:rsid w:val="00854D1F"/>
    <w:rsid w:val="008F030A"/>
    <w:rsid w:val="009221F3"/>
    <w:rsid w:val="009476DB"/>
    <w:rsid w:val="00990D9D"/>
    <w:rsid w:val="009F26D4"/>
    <w:rsid w:val="00A74E78"/>
    <w:rsid w:val="00AB7967"/>
    <w:rsid w:val="00B218D2"/>
    <w:rsid w:val="00B368F7"/>
    <w:rsid w:val="00B5271A"/>
    <w:rsid w:val="00B703B3"/>
    <w:rsid w:val="00B857ED"/>
    <w:rsid w:val="00BD68B9"/>
    <w:rsid w:val="00C06781"/>
    <w:rsid w:val="00CD671F"/>
    <w:rsid w:val="00CF0BAF"/>
    <w:rsid w:val="00D83EB4"/>
    <w:rsid w:val="00D85728"/>
    <w:rsid w:val="00DB16F9"/>
    <w:rsid w:val="00E27F8A"/>
    <w:rsid w:val="00E4555F"/>
    <w:rsid w:val="00E4749F"/>
    <w:rsid w:val="00E5098E"/>
    <w:rsid w:val="00EB2227"/>
    <w:rsid w:val="00ED1EC7"/>
    <w:rsid w:val="00F248FD"/>
    <w:rsid w:val="00F2694A"/>
    <w:rsid w:val="00F47547"/>
    <w:rsid w:val="00F56732"/>
    <w:rsid w:val="00F92A2D"/>
    <w:rsid w:val="00FA7CCD"/>
    <w:rsid w:val="00FB4860"/>
    <w:rsid w:val="025816D0"/>
    <w:rsid w:val="02C637E1"/>
    <w:rsid w:val="05500244"/>
    <w:rsid w:val="08E43B13"/>
    <w:rsid w:val="09BA0AB9"/>
    <w:rsid w:val="0E2276B0"/>
    <w:rsid w:val="0E9D6575"/>
    <w:rsid w:val="139E2979"/>
    <w:rsid w:val="16CF7BB0"/>
    <w:rsid w:val="20D30D12"/>
    <w:rsid w:val="27CF4492"/>
    <w:rsid w:val="283C2BCC"/>
    <w:rsid w:val="29121B7F"/>
    <w:rsid w:val="2B2A7653"/>
    <w:rsid w:val="2E162111"/>
    <w:rsid w:val="2F9E402D"/>
    <w:rsid w:val="327D450D"/>
    <w:rsid w:val="351078BA"/>
    <w:rsid w:val="36EE3C2B"/>
    <w:rsid w:val="412A6F15"/>
    <w:rsid w:val="42721A93"/>
    <w:rsid w:val="44616D40"/>
    <w:rsid w:val="472E720C"/>
    <w:rsid w:val="49C240A0"/>
    <w:rsid w:val="4A790A6C"/>
    <w:rsid w:val="4FD07F1A"/>
    <w:rsid w:val="503802E1"/>
    <w:rsid w:val="532716FD"/>
    <w:rsid w:val="57FD3456"/>
    <w:rsid w:val="5EDF3132"/>
    <w:rsid w:val="69074555"/>
    <w:rsid w:val="6B2A277C"/>
    <w:rsid w:val="6D365409"/>
    <w:rsid w:val="70A95EF1"/>
    <w:rsid w:val="70B5413B"/>
    <w:rsid w:val="72936E59"/>
    <w:rsid w:val="72B03567"/>
    <w:rsid w:val="758C33E6"/>
    <w:rsid w:val="77E4483F"/>
    <w:rsid w:val="79B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CDF6B6"/>
  <w15:docId w15:val="{CCC0E669-DBE7-4C48-A23C-1F743DAE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4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4">
    <w:name w:val="[基本段落]"/>
    <w:basedOn w:val="a5"/>
    <w:qFormat/>
  </w:style>
  <w:style w:type="paragraph" w:customStyle="1" w:styleId="a5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BCD">
    <w:name w:val="选项ABCD"/>
    <w:basedOn w:val="a5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5"/>
    <w:qFormat/>
    <w:pPr>
      <w:tabs>
        <w:tab w:val="center" w:pos="2937"/>
      </w:tabs>
      <w:jc w:val="left"/>
    </w:pPr>
  </w:style>
  <w:style w:type="paragraph" w:customStyle="1" w:styleId="a6">
    <w:name w:val="大题解析"/>
    <w:basedOn w:val="a5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7">
    <w:name w:val="大题答案"/>
    <w:basedOn w:val="a5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10">
    <w:name w:val="选项一行1图居右"/>
    <w:basedOn w:val="a5"/>
    <w:qFormat/>
    <w:pPr>
      <w:tabs>
        <w:tab w:val="center" w:pos="1678"/>
        <w:tab w:val="center" w:pos="4195"/>
      </w:tabs>
      <w:jc w:val="right"/>
    </w:pPr>
  </w:style>
  <w:style w:type="paragraph" w:styleId="a8">
    <w:name w:val="header"/>
    <w:basedOn w:val="a"/>
    <w:link w:val="a9"/>
    <w:rsid w:val="00C067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06781"/>
    <w:rPr>
      <w:kern w:val="2"/>
      <w:sz w:val="18"/>
      <w:szCs w:val="18"/>
    </w:rPr>
  </w:style>
  <w:style w:type="paragraph" w:styleId="aa">
    <w:name w:val="footer"/>
    <w:basedOn w:val="a"/>
    <w:link w:val="ab"/>
    <w:rsid w:val="00C0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06781"/>
    <w:rPr>
      <w:kern w:val="2"/>
      <w:sz w:val="18"/>
      <w:szCs w:val="18"/>
    </w:rPr>
  </w:style>
  <w:style w:type="paragraph" w:customStyle="1" w:styleId="ac">
    <w:name w:val="选择题/实验题/大题的标题"/>
    <w:basedOn w:val="a"/>
    <w:rsid w:val="004535F8"/>
    <w:pPr>
      <w:widowControl/>
      <w:tabs>
        <w:tab w:val="center" w:pos="210"/>
        <w:tab w:val="left" w:pos="454"/>
      </w:tabs>
      <w:outlineLvl w:val="4"/>
    </w:pPr>
    <w:rPr>
      <w:rFonts w:hAnsi="NEU-BZ"/>
      <w:kern w:val="0"/>
      <w:sz w:val="22"/>
      <w:szCs w:val="22"/>
    </w:rPr>
  </w:style>
  <w:style w:type="paragraph" w:styleId="ad">
    <w:name w:val="List Paragraph"/>
    <w:basedOn w:val="a"/>
    <w:uiPriority w:val="99"/>
    <w:unhideWhenUsed/>
    <w:rsid w:val="00E2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jpeg"/><Relationship Id="rId39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image" Target="media/image18.jpeg"/><Relationship Id="rId42" Type="http://schemas.openxmlformats.org/officeDocument/2006/relationships/image" Target="media/image25.wmf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3.jpeg"/><Relationship Id="rId45" Type="http://schemas.openxmlformats.org/officeDocument/2006/relationships/image" Target="media/image27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wmf"/><Relationship Id="rId36" Type="http://schemas.openxmlformats.org/officeDocument/2006/relationships/image" Target="media/image20.jpeg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oleObject" Target="embeddings/oleObject7.bin"/><Relationship Id="rId27" Type="http://schemas.openxmlformats.org/officeDocument/2006/relationships/image" Target="media/image13.jpeg"/><Relationship Id="rId30" Type="http://schemas.openxmlformats.org/officeDocument/2006/relationships/image" Target="media/image15.wmf"/><Relationship Id="rId35" Type="http://schemas.openxmlformats.org/officeDocument/2006/relationships/image" Target="media/image19.jpeg"/><Relationship Id="rId43" Type="http://schemas.openxmlformats.org/officeDocument/2006/relationships/oleObject" Target="embeddings/oleObject12.bin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33" Type="http://schemas.openxmlformats.org/officeDocument/2006/relationships/image" Target="media/image17.jpeg"/><Relationship Id="rId38" Type="http://schemas.openxmlformats.org/officeDocument/2006/relationships/image" Target="media/image22.wmf"/><Relationship Id="rId46" Type="http://schemas.openxmlformats.org/officeDocument/2006/relationships/oleObject" Target="embeddings/oleObject13.bin"/><Relationship Id="rId20" Type="http://schemas.openxmlformats.org/officeDocument/2006/relationships/oleObject" Target="embeddings/oleObject6.bin"/><Relationship Id="rId4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鼾神</dc:creator>
  <cp:lastModifiedBy>芳 刘</cp:lastModifiedBy>
  <cp:revision>4</cp:revision>
  <cp:lastPrinted>2025-01-09T11:07:00Z</cp:lastPrinted>
  <dcterms:created xsi:type="dcterms:W3CDTF">2025-02-14T12:47:00Z</dcterms:created>
  <dcterms:modified xsi:type="dcterms:W3CDTF">2025-02-14T12:47:00Z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C26C8BD393E5493A9F3D1F78C992F9BB_13</vt:lpwstr>
  </property>
  <property fmtid="{D5CDD505-2E9C-101B-9397-08002B2CF9AE}" pid="4" name="KSOTemplateDocerSaveRecord">
    <vt:lpwstr>eyJoZGlkIjoiMDIxNWRkNTBhMDc3MjIwN2VmZGZiYTQyYzY4YzQwZDgiLCJ1c2VySWQiOiIyNDI0OTUwODYifQ==</vt:lpwstr>
  </property>
  <property fmtid="{D5CDD505-2E9C-101B-9397-08002B2CF9AE}" pid="5" name="MTWinEqns">
    <vt:bool>true</vt:bool>
  </property>
</Properties>
</file>